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6E3F" w14:textId="77777777" w:rsidR="00B068C6" w:rsidRDefault="00B068C6" w:rsidP="00B068C6">
      <w:pPr>
        <w:pStyle w:val="Sansinterligne"/>
        <w:rPr>
          <w:rFonts w:ascii="Calibri" w:hAnsi="Calibri" w:cs="Calibri"/>
          <w:b/>
          <w:bCs/>
          <w:sz w:val="22"/>
          <w:szCs w:val="22"/>
          <w:bdr w:val="none" w:sz="0" w:space="0" w:color="auto"/>
          <w:lang w:val="fr-FR"/>
        </w:rPr>
      </w:pPr>
      <w:bookmarkStart w:id="0" w:name="_Hlk214011110"/>
    </w:p>
    <w:p w14:paraId="21E8607F" w14:textId="63EE0722" w:rsidR="00B068C6" w:rsidRDefault="00B068C6" w:rsidP="00B068C6">
      <w:pPr>
        <w:pStyle w:val="Sansinterligne"/>
        <w:rPr>
          <w:rFonts w:ascii="Calibri" w:hAnsi="Calibri" w:cs="Calibri"/>
          <w:sz w:val="22"/>
          <w:szCs w:val="2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8094A" wp14:editId="4A34BAC5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61950" cy="781050"/>
                <wp:effectExtent l="0" t="0" r="0" b="0"/>
                <wp:wrapSquare wrapText="bothSides"/>
                <wp:docPr id="97096270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3DF096" w14:textId="77777777" w:rsidR="00B068C6" w:rsidRDefault="00B068C6" w:rsidP="00B068C6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Annonces</w:t>
                            </w:r>
                          </w:p>
                        </w:txbxContent>
                      </wps:txbx>
                      <wps:bodyPr rot="0" spcFirstLastPara="0" vertOverflow="clip" horzOverflow="clip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8094A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0;margin-top:.8pt;width:28.5pt;height:6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" filled="f" stroked="f">
                <v:textbox style="layout-flow:vertical;mso-layout-flow-alt:bottom-to-top">
                  <w:txbxContent>
                    <w:p w14:paraId="073DF096" w14:textId="77777777" w:rsidR="00B068C6" w:rsidRDefault="00B068C6" w:rsidP="00B068C6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Annonces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lang w:val="fr-FR"/>
        </w:rPr>
        <w:t>Samedi 21 février</w:t>
      </w:r>
      <w:r>
        <w:rPr>
          <w:rFonts w:ascii="Calibri" w:hAnsi="Calibri" w:cs="Calibri"/>
          <w:sz w:val="22"/>
          <w:szCs w:val="22"/>
          <w:lang w:val="fr-FR"/>
        </w:rPr>
        <w:t xml:space="preserve"> : Journée de l’appel décisif pour les futurs baptisés de Pâques. Rdv à 15h30 à la maison diocésaine de Poligny. En tant que paroissien, vous pouvez aussi participer à cet après-midi en vous inscrivant au secrétariat 03 84 72 20 25. Un covoiturage sera organisé depuis l’espace paroissial </w:t>
      </w:r>
    </w:p>
    <w:p w14:paraId="6ACABA7B" w14:textId="77777777" w:rsidR="00B068C6" w:rsidRDefault="00B068C6" w:rsidP="00B068C6">
      <w:pPr>
        <w:pStyle w:val="Sansinterligne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b/>
          <w:bCs/>
          <w:sz w:val="22"/>
          <w:szCs w:val="22"/>
          <w:lang w:val="fr-FR"/>
        </w:rPr>
        <w:t>Lundi 23 février</w:t>
      </w:r>
      <w:r>
        <w:rPr>
          <w:rFonts w:ascii="Calibri" w:hAnsi="Calibri" w:cs="Calibri"/>
          <w:sz w:val="22"/>
          <w:szCs w:val="22"/>
          <w:lang w:val="fr-FR"/>
        </w:rPr>
        <w:t xml:space="preserve"> : rdv de fraternité à l’espace paroissial à 15h. Lecture de l’encyclique “ Il nous a aimés”</w:t>
      </w:r>
    </w:p>
    <w:p w14:paraId="7E60F26C" w14:textId="77777777" w:rsidR="00B068C6" w:rsidRDefault="00B068C6" w:rsidP="00B068C6">
      <w:pPr>
        <w:pStyle w:val="Sansinterligne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b/>
          <w:bCs/>
          <w:sz w:val="22"/>
          <w:szCs w:val="22"/>
          <w:lang w:val="fr-FR"/>
        </w:rPr>
        <w:t>Mardi 24 février</w:t>
      </w:r>
      <w:r>
        <w:rPr>
          <w:rFonts w:ascii="Calibri" w:hAnsi="Calibri" w:cs="Calibri"/>
          <w:sz w:val="22"/>
          <w:szCs w:val="22"/>
          <w:lang w:val="fr-FR"/>
        </w:rPr>
        <w:t> : Lecture priante à l’accueil St Sébastien Mont Sous Vaudrey 14h15</w:t>
      </w:r>
    </w:p>
    <w:p w14:paraId="68410F3F" w14:textId="77777777" w:rsidR="00B068C6" w:rsidRDefault="00B068C6" w:rsidP="00B068C6">
      <w:pPr>
        <w:pStyle w:val="Sansinterligne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b/>
          <w:bCs/>
          <w:sz w:val="22"/>
          <w:szCs w:val="22"/>
          <w:lang w:val="fr-FR"/>
        </w:rPr>
        <w:t>Jeudi 26 février</w:t>
      </w:r>
      <w:r>
        <w:rPr>
          <w:rFonts w:ascii="Calibri" w:hAnsi="Calibri" w:cs="Calibri"/>
          <w:sz w:val="22"/>
          <w:szCs w:val="22"/>
          <w:lang w:val="fr-FR"/>
        </w:rPr>
        <w:t xml:space="preserve"> : Club lecture et réflexion spirituelle à 20h à l’espace paroissial : Infos </w:t>
      </w:r>
      <w:r>
        <w:rPr>
          <w:rFonts w:ascii="Calibri" w:hAnsi="Calibri" w:cs="Calibri"/>
          <w:i/>
          <w:iCs/>
          <w:sz w:val="22"/>
          <w:szCs w:val="22"/>
          <w:lang w:val="fr-FR"/>
        </w:rPr>
        <w:t>JY Millot 0671857915</w:t>
      </w:r>
    </w:p>
    <w:p w14:paraId="22F2C106" w14:textId="77777777" w:rsidR="00B068C6" w:rsidRDefault="00B068C6" w:rsidP="00B068C6">
      <w:pPr>
        <w:pStyle w:val="Sansinterligne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b/>
          <w:bCs/>
          <w:sz w:val="22"/>
          <w:szCs w:val="22"/>
          <w:lang w:val="fr-FR"/>
        </w:rPr>
        <w:t>Samedi 28 février</w:t>
      </w:r>
      <w:r>
        <w:rPr>
          <w:rFonts w:ascii="Calibri" w:hAnsi="Calibri" w:cs="Calibri"/>
          <w:sz w:val="22"/>
          <w:szCs w:val="22"/>
          <w:lang w:val="fr-FR"/>
        </w:rPr>
        <w:t> : Eveil à la foi pour les enfants de moins de 7 ans accompagnés de leurs parents ou grands-parents.</w:t>
      </w:r>
    </w:p>
    <w:p w14:paraId="55E3D48D" w14:textId="77777777" w:rsidR="00B068C6" w:rsidRDefault="00B068C6" w:rsidP="00B068C6">
      <w:pPr>
        <w:pStyle w:val="Sansinterligne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De 10h à 11h30 à l’espace paroissial sur thème « Carême »</w:t>
      </w:r>
    </w:p>
    <w:p w14:paraId="205E091B" w14:textId="77777777" w:rsidR="00B068C6" w:rsidRDefault="00B068C6" w:rsidP="00B068C6">
      <w:pPr>
        <w:pStyle w:val="Sansinterligne"/>
        <w:rPr>
          <w:rFonts w:ascii="Calibri" w:hAnsi="Calibri" w:cs="Calibri"/>
          <w:color w:val="333333"/>
          <w:sz w:val="21"/>
          <w:szCs w:val="21"/>
          <w:shd w:val="clear" w:color="auto" w:fill="FFFFFF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Rassemblement </w:t>
      </w:r>
      <w:proofErr w:type="spellStart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annuel</w:t>
      </w:r>
      <w:proofErr w:type="spellEnd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diocésain</w:t>
      </w:r>
      <w:proofErr w:type="spellEnd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des Équipes de </w:t>
      </w:r>
      <w:proofErr w:type="spellStart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Rosaires</w:t>
      </w:r>
      <w:proofErr w:type="spellEnd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à </w:t>
      </w:r>
      <w:proofErr w:type="spellStart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partir</w:t>
      </w:r>
      <w:proofErr w:type="spellEnd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de 14h00 à la salle de </w:t>
      </w:r>
      <w:proofErr w:type="spellStart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secteur</w:t>
      </w:r>
      <w:proofErr w:type="spellEnd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Damparis</w:t>
      </w:r>
      <w:proofErr w:type="spellEnd"/>
      <w:r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>.</w:t>
      </w:r>
    </w:p>
    <w:p w14:paraId="52900927" w14:textId="77777777" w:rsidR="00B068C6" w:rsidRDefault="00B068C6" w:rsidP="00B068C6">
      <w:pPr>
        <w:pStyle w:val="Sansinterligne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shd w:val="clear" w:color="auto" w:fill="FFFFFF"/>
        </w:rPr>
        <w:t>Dimanche 01 mars</w:t>
      </w:r>
      <w:r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>: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Les </w:t>
      </w:r>
      <w:proofErr w:type="spellStart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dimanches</w:t>
      </w:r>
      <w:proofErr w:type="spellEnd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de la fraternité 10h30 Chapelle St Etienne (Mesnil Pasteur) + </w:t>
      </w:r>
      <w:proofErr w:type="spellStart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repas</w:t>
      </w:r>
      <w:proofErr w:type="spellEnd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partagé</w:t>
      </w:r>
      <w:proofErr w:type="spellEnd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et après midi convivial </w:t>
      </w:r>
      <w:proofErr w:type="spellStart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jusqu’à</w:t>
      </w:r>
      <w:proofErr w:type="spellEnd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16h30 à la salle du Rallye.</w:t>
      </w:r>
    </w:p>
    <w:p w14:paraId="7ABC0DC8" w14:textId="77777777" w:rsidR="00B068C6" w:rsidRDefault="00B068C6" w:rsidP="00B068C6">
      <w:pPr>
        <w:pStyle w:val="Sansinterligne"/>
        <w:ind w:left="707"/>
        <w:rPr>
          <w:rFonts w:ascii="Calibri" w:hAnsi="Calibri" w:cs="Calibri"/>
          <w:sz w:val="10"/>
          <w:szCs w:val="10"/>
          <w:lang w:val="fr-FR"/>
        </w:rPr>
      </w:pPr>
    </w:p>
    <w:p w14:paraId="1B69B216" w14:textId="2ECCF545" w:rsidR="00B068C6" w:rsidRDefault="00B068C6" w:rsidP="00B068C6">
      <w:pPr>
        <w:pStyle w:val="Sansinterligne"/>
        <w:rPr>
          <w:rFonts w:ascii="Calibri" w:hAnsi="Calibri" w:cs="Calibri"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92A08" wp14:editId="21C572AC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333375" cy="619760"/>
                <wp:effectExtent l="0" t="0" r="0" b="8890"/>
                <wp:wrapSquare wrapText="bothSides"/>
                <wp:docPr id="1471727754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435C2B" w14:textId="77777777" w:rsidR="00B068C6" w:rsidRDefault="00B068C6" w:rsidP="00B068C6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Carême</w:t>
                            </w:r>
                          </w:p>
                          <w:p w14:paraId="2933C7DF" w14:textId="77777777" w:rsidR="00B068C6" w:rsidRDefault="00B068C6" w:rsidP="00B068C6">
                            <w:pPr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92A08" id="Zone de texte 7" o:spid="_x0000_s1027" type="#_x0000_t202" style="position:absolute;margin-left:0;margin-top:5.95pt;width:26.25pt;height:48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" filled="f" stroked="f">
                <v:textbox style="layout-flow:vertical;mso-layout-flow-alt:bottom-to-top">
                  <w:txbxContent>
                    <w:p w14:paraId="6E435C2B" w14:textId="77777777" w:rsidR="00B068C6" w:rsidRDefault="00B068C6" w:rsidP="00B068C6">
                      <w:pPr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Carême</w:t>
                      </w:r>
                    </w:p>
                    <w:p w14:paraId="2933C7DF" w14:textId="77777777" w:rsidR="00B068C6" w:rsidRDefault="00B068C6" w:rsidP="00B068C6">
                      <w:pPr>
                        <w:rPr>
                          <w:b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lang w:val="fr-FR"/>
        </w:rPr>
        <w:t>Mercredi 18 février :</w:t>
      </w:r>
      <w:r>
        <w:rPr>
          <w:rFonts w:ascii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  <w:u w:val="single"/>
          <w:lang w:val="fr-FR"/>
        </w:rPr>
        <w:t>Le bol de riz Solidaire</w:t>
      </w:r>
      <w:r>
        <w:rPr>
          <w:rFonts w:ascii="Calibri" w:hAnsi="Calibri" w:cs="Calibri"/>
          <w:sz w:val="22"/>
          <w:szCs w:val="22"/>
          <w:lang w:val="fr-FR"/>
        </w:rPr>
        <w:t xml:space="preserve"> après la messe de St Jean. 20h à la salle du Rallye</w:t>
      </w:r>
      <w:r>
        <w:rPr>
          <w:rFonts w:ascii="Calibri" w:hAnsi="Calibri" w:cs="Calibri"/>
          <w:sz w:val="20"/>
          <w:szCs w:val="20"/>
          <w:lang w:val="fr-FR"/>
        </w:rPr>
        <w:t>. Inscription souhaitée au secrétariat. Téléphone</w:t>
      </w:r>
      <w:r>
        <w:rPr>
          <w:rFonts w:ascii="Calibri" w:hAnsi="Calibri" w:cs="Calibri"/>
          <w:i/>
          <w:iCs/>
          <w:sz w:val="20"/>
          <w:szCs w:val="20"/>
          <w:lang w:val="fr-FR"/>
        </w:rPr>
        <w:t xml:space="preserve"> 03 84 72 20 25</w:t>
      </w:r>
      <w:r>
        <w:rPr>
          <w:rFonts w:ascii="Calibri" w:hAnsi="Calibri" w:cs="Calibri"/>
          <w:sz w:val="20"/>
          <w:szCs w:val="20"/>
          <w:lang w:val="fr-FR"/>
        </w:rPr>
        <w:t xml:space="preserve">, apporter son bol et sa cuillère et sa participation financière. </w:t>
      </w:r>
    </w:p>
    <w:p w14:paraId="40E1B65B" w14:textId="77777777" w:rsidR="00B068C6" w:rsidRDefault="00B068C6" w:rsidP="00B068C6">
      <w:pPr>
        <w:pStyle w:val="Sansinterligne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b/>
          <w:bCs/>
          <w:sz w:val="22"/>
          <w:szCs w:val="22"/>
          <w:lang w:val="fr-FR"/>
        </w:rPr>
        <w:t>1</w:t>
      </w:r>
      <w:r>
        <w:rPr>
          <w:rFonts w:ascii="Calibri" w:hAnsi="Calibri" w:cs="Calibri"/>
          <w:b/>
          <w:bCs/>
          <w:sz w:val="22"/>
          <w:szCs w:val="22"/>
          <w:vertAlign w:val="superscript"/>
          <w:lang w:val="fr-FR"/>
        </w:rPr>
        <w:t>er</w:t>
      </w:r>
      <w:r>
        <w:rPr>
          <w:rFonts w:ascii="Calibri" w:hAnsi="Calibri" w:cs="Calibri"/>
          <w:b/>
          <w:bCs/>
          <w:sz w:val="22"/>
          <w:szCs w:val="22"/>
          <w:lang w:val="fr-FR"/>
        </w:rPr>
        <w:t xml:space="preserve"> chemin de croix du Carême : Vendredi 20 février</w:t>
      </w:r>
      <w:r>
        <w:rPr>
          <w:rFonts w:ascii="Calibri" w:hAnsi="Calibri" w:cs="Calibri"/>
          <w:sz w:val="22"/>
          <w:szCs w:val="22"/>
          <w:lang w:val="fr-FR"/>
        </w:rPr>
        <w:t> : 12h à l’église d’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Azans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 et </w:t>
      </w:r>
      <w:r w:rsidRPr="00836E7C">
        <w:rPr>
          <w:rFonts w:ascii="Calibri" w:hAnsi="Calibri" w:cs="Calibri"/>
          <w:i/>
          <w:iCs/>
          <w:sz w:val="22"/>
          <w:szCs w:val="22"/>
          <w:u w:val="single"/>
          <w:lang w:val="fr-FR"/>
        </w:rPr>
        <w:t>bol de riz solidaire</w:t>
      </w:r>
      <w:r>
        <w:rPr>
          <w:rFonts w:ascii="Calibri" w:hAnsi="Calibri" w:cs="Calibri"/>
          <w:sz w:val="22"/>
          <w:szCs w:val="22"/>
          <w:lang w:val="fr-FR"/>
        </w:rPr>
        <w:t xml:space="preserve"> à partir de 12h30 à la salle du quartier (63 rue de la Résistance). Apporter son bol et sa cuillère.</w:t>
      </w:r>
    </w:p>
    <w:p w14:paraId="2E1D9C06" w14:textId="77777777" w:rsidR="00B068C6" w:rsidRDefault="00B068C6" w:rsidP="00B068C6">
      <w:pPr>
        <w:pStyle w:val="Sansinterligne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A partir du vendredi 27, Chemin de Croix au sanctuaire tous les vendredis à 15h.</w:t>
      </w:r>
    </w:p>
    <w:p w14:paraId="40F75949" w14:textId="47D346BD" w:rsidR="00B068C6" w:rsidRDefault="00B068C6" w:rsidP="00B068C6">
      <w:pPr>
        <w:pStyle w:val="Sansinterligne"/>
        <w:rPr>
          <w:rFonts w:ascii="Calibri" w:hAnsi="Calibri" w:cs="Calibri"/>
          <w:i/>
          <w:iCs/>
          <w:sz w:val="22"/>
          <w:szCs w:val="22"/>
          <w:lang w:val="fr-FR"/>
        </w:rPr>
      </w:pPr>
      <w:r>
        <w:rPr>
          <w:rFonts w:ascii="Calibri" w:hAnsi="Calibri" w:cs="Calibri"/>
          <w:i/>
          <w:iCs/>
          <w:sz w:val="22"/>
          <w:szCs w:val="22"/>
          <w:lang w:val="fr-FR"/>
        </w:rPr>
        <w:t xml:space="preserve">Le bol de riz solidaire : une participation financière est </w:t>
      </w:r>
      <w:r w:rsidR="00836E7C">
        <w:rPr>
          <w:rFonts w:ascii="Calibri" w:hAnsi="Calibri" w:cs="Calibri"/>
          <w:i/>
          <w:iCs/>
          <w:sz w:val="22"/>
          <w:szCs w:val="22"/>
          <w:lang w:val="fr-FR"/>
        </w:rPr>
        <w:t>suggérée</w:t>
      </w:r>
      <w:r>
        <w:rPr>
          <w:rFonts w:ascii="Calibri" w:hAnsi="Calibri" w:cs="Calibri"/>
          <w:i/>
          <w:iCs/>
          <w:sz w:val="22"/>
          <w:szCs w:val="22"/>
          <w:lang w:val="fr-FR"/>
        </w:rPr>
        <w:t xml:space="preserve"> ; cela servira aux œuvres de solidarités proposées par la paroisse de la Sainte famille de Dole. </w:t>
      </w:r>
    </w:p>
    <w:p w14:paraId="6C292DD1" w14:textId="47C40C70" w:rsidR="00B068C6" w:rsidRDefault="00B068C6" w:rsidP="00B068C6">
      <w:pPr>
        <w:pStyle w:val="Sansinterligne"/>
        <w:rPr>
          <w:rFonts w:ascii="Calibri" w:hAnsi="Calibri" w:cs="Calibri"/>
          <w:sz w:val="22"/>
          <w:szCs w:val="2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E600E" wp14:editId="55C027CF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55600" cy="994410"/>
                <wp:effectExtent l="0" t="0" r="0" b="0"/>
                <wp:wrapSquare wrapText="bothSides"/>
                <wp:docPr id="430461853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877F5E" w14:textId="77777777" w:rsidR="00B068C6" w:rsidRDefault="00B068C6" w:rsidP="00B068C6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Pèlerinages</w:t>
                            </w:r>
                          </w:p>
                          <w:p w14:paraId="632E0C51" w14:textId="77777777" w:rsidR="00B068C6" w:rsidRDefault="00B068C6" w:rsidP="00B068C6">
                            <w:pPr>
                              <w:pStyle w:val="Style1"/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E600E" id="Zone de texte 6" o:spid="_x0000_s1028" type="#_x0000_t202" style="position:absolute;margin-left:0;margin-top:.35pt;width:28pt;height:78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" filled="f" stroked="f">
                <v:textbox style="layout-flow:vertical;mso-layout-flow-alt:bottom-to-top">
                  <w:txbxContent>
                    <w:p w14:paraId="42877F5E" w14:textId="77777777" w:rsidR="00B068C6" w:rsidRDefault="00B068C6" w:rsidP="00B068C6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Pèlerinages</w:t>
                      </w:r>
                    </w:p>
                    <w:p w14:paraId="632E0C51" w14:textId="77777777" w:rsidR="00B068C6" w:rsidRDefault="00B068C6" w:rsidP="00B068C6">
                      <w:pPr>
                        <w:pStyle w:val="Style1"/>
                        <w:jc w:val="center"/>
                        <w:rPr>
                          <w:b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  <w:lang w:val="fr-FR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</w:rPr>
        <w:t>Du 6 au 11 avril</w:t>
      </w:r>
      <w:r>
        <w:rPr>
          <w:rFonts w:ascii="Calibri" w:hAnsi="Calibri" w:cs="Calibri"/>
          <w:sz w:val="22"/>
          <w:szCs w:val="22"/>
          <w:lang w:val="fr-FR"/>
        </w:rPr>
        <w:t xml:space="preserve">, pèlerinage diocésain à Lourdes sur le thème « Je te salue, Marie, comblée de grâce, le Seigneur est avec toi ». Pèlerinage en bus au départ de Lons-le-Saunier. Venez vivre ce temps de prière avec le diocèse, accompagner des malades et des jeunes. Inscription avant le 08/03 : </w:t>
      </w:r>
      <w:r>
        <w:rPr>
          <w:rFonts w:ascii="Calibri" w:hAnsi="Calibri" w:cs="Calibri"/>
          <w:i/>
          <w:iCs/>
          <w:sz w:val="22"/>
          <w:szCs w:val="22"/>
          <w:lang w:val="fr-FR"/>
        </w:rPr>
        <w:t xml:space="preserve">03 84 47 87 50 ou </w:t>
      </w:r>
      <w:hyperlink r:id="rId11" w:history="1">
        <w:r w:rsidRPr="00836E7C">
          <w:rPr>
            <w:rStyle w:val="Lienhypertexte"/>
            <w:rFonts w:ascii="Calibri" w:hAnsi="Calibri" w:cs="Calibri"/>
            <w:i/>
            <w:iCs/>
            <w:color w:val="000000"/>
            <w:sz w:val="22"/>
            <w:szCs w:val="22"/>
            <w:u w:val="none"/>
            <w:lang w:val="fr-FR"/>
          </w:rPr>
          <w:t>pelerinages@eglisejura.com</w:t>
        </w:r>
      </w:hyperlink>
    </w:p>
    <w:p w14:paraId="02CFA523" w14:textId="77777777" w:rsidR="00B068C6" w:rsidRDefault="00B068C6" w:rsidP="00B068C6">
      <w:pPr>
        <w:pStyle w:val="Sansinterligne"/>
        <w:rPr>
          <w:rFonts w:ascii="Calibri" w:eastAsia="Times New Roman" w:hAnsi="Calibri" w:cs="Calibri"/>
          <w:bdr w:val="none" w:sz="0" w:space="0" w:color="auto" w:frame="1"/>
          <w:lang w:val="fr-FR" w:eastAsia="fr-FR"/>
        </w:rPr>
      </w:pPr>
    </w:p>
    <w:p w14:paraId="72FEED14" w14:textId="77777777" w:rsidR="00B068C6" w:rsidRDefault="00B068C6" w:rsidP="00B068C6">
      <w:pPr>
        <w:shd w:val="clear" w:color="auto" w:fill="FFFFFF"/>
        <w:ind w:left="426"/>
        <w:rPr>
          <w:rFonts w:ascii="Calibri" w:eastAsia="Times New Roman" w:hAnsi="Calibri" w:cs="Calibri"/>
          <w:color w:val="333333"/>
          <w:sz w:val="2"/>
          <w:szCs w:val="2"/>
          <w:bdr w:val="none" w:sz="0" w:space="0" w:color="auto"/>
          <w:lang w:eastAsia="fr-FR"/>
        </w:rPr>
      </w:pPr>
    </w:p>
    <w:p w14:paraId="38DA0F68" w14:textId="77777777" w:rsidR="00B068C6" w:rsidRDefault="00B068C6" w:rsidP="00B068C6">
      <w:pPr>
        <w:shd w:val="clear" w:color="auto" w:fill="FFFFFF"/>
        <w:jc w:val="center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ADORATION lundi</w:t>
      </w:r>
      <w:r>
        <w:rPr>
          <w:rFonts w:ascii="Calibri" w:hAnsi="Calibri" w:cs="Calibri"/>
          <w:bCs/>
          <w:sz w:val="16"/>
          <w:szCs w:val="16"/>
        </w:rPr>
        <w:t xml:space="preserve"> : 18h Tavaux. Le</w:t>
      </w:r>
      <w:r>
        <w:rPr>
          <w:rFonts w:ascii="Calibri" w:hAnsi="Calibri" w:cs="Calibri"/>
          <w:b/>
          <w:sz w:val="16"/>
          <w:szCs w:val="16"/>
        </w:rPr>
        <w:t xml:space="preserve"> mardi</w:t>
      </w:r>
      <w:r>
        <w:rPr>
          <w:rFonts w:ascii="Calibri" w:hAnsi="Calibri" w:cs="Calibri"/>
          <w:bCs/>
          <w:sz w:val="16"/>
          <w:szCs w:val="16"/>
        </w:rPr>
        <w:t> : 20h30 Notre Dame (sauf vacances scolaires). Le</w:t>
      </w:r>
      <w:r>
        <w:rPr>
          <w:rFonts w:ascii="Calibri" w:hAnsi="Calibri" w:cs="Calibri"/>
          <w:b/>
          <w:sz w:val="16"/>
          <w:szCs w:val="16"/>
        </w:rPr>
        <w:t xml:space="preserve"> vendredi</w:t>
      </w:r>
      <w:r>
        <w:rPr>
          <w:rFonts w:ascii="Calibri" w:hAnsi="Calibri" w:cs="Calibri"/>
          <w:bCs/>
          <w:sz w:val="16"/>
          <w:szCs w:val="16"/>
        </w:rPr>
        <w:t xml:space="preserve"> 18h15 Mt Roland.</w:t>
      </w:r>
    </w:p>
    <w:p w14:paraId="208DCBFF" w14:textId="77777777" w:rsidR="00B068C6" w:rsidRDefault="00B068C6" w:rsidP="00B068C6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 xml:space="preserve">CONFESSIONS : </w:t>
      </w:r>
      <w:r>
        <w:rPr>
          <w:rFonts w:ascii="Calibri" w:hAnsi="Calibri" w:cs="Calibri"/>
          <w:sz w:val="16"/>
          <w:szCs w:val="16"/>
        </w:rPr>
        <w:t>le samedi de 9h à 10h à Notre Dame et à 17h au Sanctuaire.</w:t>
      </w:r>
      <w:r>
        <w:rPr>
          <w:rFonts w:ascii="Calibri" w:hAnsi="Calibri" w:cs="Calibri"/>
          <w:b/>
          <w:bCs/>
          <w:sz w:val="16"/>
          <w:szCs w:val="16"/>
        </w:rPr>
        <w:t xml:space="preserve"> CHAPELET </w:t>
      </w:r>
      <w:r>
        <w:rPr>
          <w:rFonts w:ascii="Calibri" w:hAnsi="Calibri" w:cs="Calibri"/>
          <w:sz w:val="16"/>
          <w:szCs w:val="16"/>
        </w:rPr>
        <w:t>: tous les jours à 17h30 sauf le dimanche à 16h30 au sanctuaire.</w:t>
      </w:r>
    </w:p>
    <w:p w14:paraId="7AD7A67D" w14:textId="77777777" w:rsidR="00B068C6" w:rsidRDefault="00B068C6" w:rsidP="00B068C6">
      <w:pPr>
        <w:shd w:val="clear" w:color="auto" w:fill="FFFFFF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</w:p>
    <w:p w14:paraId="3E1AF3BC" w14:textId="77777777" w:rsidR="00B068C6" w:rsidRDefault="00B068C6" w:rsidP="00B068C6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z w:val="12"/>
          <w:szCs w:val="12"/>
        </w:rPr>
      </w:pPr>
      <w:r>
        <w:rPr>
          <w:rFonts w:ascii="Calibri" w:hAnsi="Calibri" w:cs="Calibri"/>
          <w:sz w:val="18"/>
          <w:szCs w:val="18"/>
        </w:rPr>
        <w:t xml:space="preserve">Messes du mercredi des Cendres :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18 février : 8h30 Collégiale. 11h – Sanctuaire. 18h Parcey, Mont Sous Vaudrey et Saint Jean</w:t>
      </w:r>
    </w:p>
    <w:p w14:paraId="2B05438C" w14:textId="20974EF4" w:rsidR="00B068C6" w:rsidRDefault="00B068C6" w:rsidP="00B068C6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7C930" wp14:editId="057CD22A">
                <wp:simplePos x="0" y="0"/>
                <wp:positionH relativeFrom="margin">
                  <wp:posOffset>48260</wp:posOffset>
                </wp:positionH>
                <wp:positionV relativeFrom="paragraph">
                  <wp:posOffset>333375</wp:posOffset>
                </wp:positionV>
                <wp:extent cx="336550" cy="803910"/>
                <wp:effectExtent l="0" t="0" r="0" b="0"/>
                <wp:wrapSquare wrapText="bothSides"/>
                <wp:docPr id="1774351059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9B7117" w14:textId="77777777" w:rsidR="00B068C6" w:rsidRDefault="00B068C6" w:rsidP="00B068C6">
                            <w:pPr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Messes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7C930" id="Zone de texte 5" o:spid="_x0000_s1029" type="#_x0000_t202" style="position:absolute;left:0;text-align:left;margin-left:3.8pt;margin-top:26.25pt;width:26.5pt;height:63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" filled="f" stroked="f">
                <v:textbox style="layout-flow:vertical;mso-layout-flow-alt:bottom-to-top">
                  <w:txbxContent>
                    <w:p w14:paraId="789B7117" w14:textId="77777777" w:rsidR="00B068C6" w:rsidRDefault="00B068C6" w:rsidP="00B068C6">
                      <w:pPr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Messes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0"/>
          <w:szCs w:val="20"/>
        </w:rPr>
        <w:t>Lundi 16 février :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18h30</w:t>
      </w:r>
      <w:r>
        <w:rPr>
          <w:rFonts w:ascii="Calibri" w:hAnsi="Calibri" w:cs="Calibri"/>
          <w:color w:val="000000"/>
          <w:sz w:val="20"/>
          <w:szCs w:val="20"/>
        </w:rPr>
        <w:t xml:space="preserve"> - Sanctuaire</w:t>
      </w:r>
    </w:p>
    <w:p w14:paraId="03FD19F2" w14:textId="77777777" w:rsidR="00B068C6" w:rsidRDefault="00B068C6" w:rsidP="00B068C6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0"/>
          <w:szCs w:val="20"/>
        </w:rPr>
        <w:t>Mardi 17 février :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8h30</w:t>
      </w:r>
      <w:r>
        <w:rPr>
          <w:rFonts w:ascii="Calibri" w:hAnsi="Calibri" w:cs="Calibri"/>
          <w:color w:val="000000"/>
          <w:sz w:val="20"/>
          <w:szCs w:val="20"/>
        </w:rPr>
        <w:t xml:space="preserve"> -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Ste Chapelle</w:t>
      </w:r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11h </w:t>
      </w:r>
      <w:r>
        <w:rPr>
          <w:rFonts w:ascii="Calibri" w:hAnsi="Calibri" w:cs="Calibri"/>
          <w:color w:val="000000"/>
          <w:sz w:val="20"/>
          <w:szCs w:val="20"/>
        </w:rPr>
        <w:t xml:space="preserve">sanctuaire.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17h</w:t>
      </w:r>
      <w:r>
        <w:rPr>
          <w:rFonts w:ascii="Calibri" w:hAnsi="Calibri" w:cs="Calibri"/>
          <w:color w:val="000000"/>
          <w:sz w:val="20"/>
          <w:szCs w:val="20"/>
        </w:rPr>
        <w:t xml:space="preserve"> - La Mulote</w:t>
      </w:r>
    </w:p>
    <w:p w14:paraId="1FD9025A" w14:textId="77777777" w:rsidR="00B068C6" w:rsidRDefault="00B068C6" w:rsidP="00B068C6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Mercredi 18 février : 8h30 Collégiale. 11h – Sanctuaire.18h Parcey, Mont Sous Vaudrey et Saint Jean</w:t>
      </w:r>
    </w:p>
    <w:p w14:paraId="633BFB54" w14:textId="77777777" w:rsidR="00B068C6" w:rsidRDefault="00B068C6" w:rsidP="00B068C6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Jeudi 19 février :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8h30</w:t>
      </w:r>
      <w:r>
        <w:rPr>
          <w:rFonts w:ascii="Calibri" w:hAnsi="Calibri" w:cs="Calibri"/>
          <w:color w:val="000000"/>
          <w:sz w:val="20"/>
          <w:szCs w:val="20"/>
        </w:rPr>
        <w:t xml:space="preserve"> -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Ste Chapelle</w:t>
      </w:r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9h</w:t>
      </w:r>
      <w:r>
        <w:rPr>
          <w:rFonts w:ascii="Calibri" w:hAnsi="Calibri" w:cs="Calibri"/>
          <w:color w:val="000000"/>
          <w:sz w:val="20"/>
          <w:szCs w:val="20"/>
        </w:rPr>
        <w:t xml:space="preserve"> -Damparis,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11h</w:t>
      </w:r>
      <w:r>
        <w:rPr>
          <w:rFonts w:ascii="Calibri" w:hAnsi="Calibri" w:cs="Calibri"/>
          <w:color w:val="000000"/>
          <w:sz w:val="20"/>
          <w:szCs w:val="20"/>
        </w:rPr>
        <w:t xml:space="preserve"> – Sanctuaire</w:t>
      </w:r>
    </w:p>
    <w:p w14:paraId="0F25AE0B" w14:textId="77777777" w:rsidR="00B068C6" w:rsidRDefault="00B068C6" w:rsidP="00B068C6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Vendredi 20 février :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8h30- St Jean</w:t>
      </w:r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Foucherans et Tavaux</w:t>
      </w:r>
      <w:r>
        <w:rPr>
          <w:rFonts w:ascii="Calibri" w:hAnsi="Calibri" w:cs="Calibri"/>
          <w:color w:val="000000"/>
          <w:sz w:val="20"/>
          <w:szCs w:val="20"/>
        </w:rPr>
        <w:t xml:space="preserve"> .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11h </w:t>
      </w:r>
      <w:r>
        <w:rPr>
          <w:rFonts w:ascii="Calibri" w:hAnsi="Calibri" w:cs="Calibri"/>
          <w:color w:val="000000"/>
          <w:sz w:val="20"/>
          <w:szCs w:val="20"/>
        </w:rPr>
        <w:t>- Sanctuaire</w:t>
      </w:r>
    </w:p>
    <w:p w14:paraId="33929E62" w14:textId="77777777" w:rsidR="00B068C6" w:rsidRDefault="00B068C6" w:rsidP="00B068C6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Samedi 21 février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: 8h30</w:t>
      </w:r>
      <w:r>
        <w:rPr>
          <w:rFonts w:ascii="Calibri" w:hAnsi="Calibri" w:cs="Calibri"/>
          <w:color w:val="000000"/>
          <w:sz w:val="20"/>
          <w:szCs w:val="20"/>
        </w:rPr>
        <w:t xml:space="preserve"> -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Ste Chapelle</w:t>
      </w:r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11h </w:t>
      </w:r>
      <w:r>
        <w:rPr>
          <w:rFonts w:ascii="Calibri" w:hAnsi="Calibri" w:cs="Calibri"/>
          <w:color w:val="000000"/>
          <w:sz w:val="20"/>
          <w:szCs w:val="20"/>
        </w:rPr>
        <w:t xml:space="preserve">- Sanctuaire,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18h</w:t>
      </w:r>
      <w:r>
        <w:rPr>
          <w:rFonts w:ascii="Calibri" w:hAnsi="Calibri" w:cs="Calibri"/>
          <w:color w:val="000000"/>
          <w:sz w:val="20"/>
          <w:szCs w:val="20"/>
        </w:rPr>
        <w:t xml:space="preserve"> - Foucherans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18h30</w:t>
      </w:r>
      <w:r>
        <w:rPr>
          <w:rFonts w:ascii="Calibri" w:hAnsi="Calibri" w:cs="Calibri"/>
          <w:color w:val="000000"/>
          <w:sz w:val="20"/>
          <w:szCs w:val="20"/>
        </w:rPr>
        <w:t xml:space="preserve"> – Sacré Coeur</w:t>
      </w:r>
    </w:p>
    <w:p w14:paraId="2266143E" w14:textId="4225AADE" w:rsidR="00CE3743" w:rsidRPr="006A5909" w:rsidRDefault="00B068C6" w:rsidP="006A5909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Dimanche 22 février :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10h30 </w:t>
      </w:r>
      <w:r>
        <w:rPr>
          <w:rFonts w:ascii="Calibri" w:hAnsi="Calibri" w:cs="Calibri"/>
          <w:color w:val="000000"/>
          <w:sz w:val="20"/>
          <w:szCs w:val="20"/>
        </w:rPr>
        <w:t xml:space="preserve">- Collégiale Notre Dame, Tavaux et Belmont.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18h</w:t>
      </w:r>
      <w:r>
        <w:rPr>
          <w:rFonts w:ascii="Calibri" w:hAnsi="Calibri" w:cs="Calibri"/>
          <w:color w:val="000000"/>
          <w:sz w:val="20"/>
          <w:szCs w:val="20"/>
        </w:rPr>
        <w:t xml:space="preserve"> - Sanctuaire (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17h</w:t>
      </w:r>
      <w:r>
        <w:rPr>
          <w:rFonts w:ascii="Calibri" w:hAnsi="Calibri" w:cs="Calibri"/>
          <w:color w:val="000000"/>
          <w:sz w:val="20"/>
          <w:szCs w:val="20"/>
        </w:rPr>
        <w:t xml:space="preserve"> vêpres)</w:t>
      </w:r>
    </w:p>
    <w:tbl>
      <w:tblPr>
        <w:tblW w:w="118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6"/>
        <w:gridCol w:w="146"/>
      </w:tblGrid>
      <w:tr w:rsidR="00307926" w:rsidRPr="00307926" w14:paraId="2AE6C505" w14:textId="77777777" w:rsidTr="00136E6C">
        <w:trPr>
          <w:trHeight w:val="1418"/>
        </w:trPr>
        <w:tc>
          <w:tcPr>
            <w:tcW w:w="11686" w:type="dxa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W w:w="115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20"/>
              <w:gridCol w:w="226"/>
            </w:tblGrid>
            <w:tr w:rsidR="000A6BC7" w:rsidRPr="000A6BC7" w14:paraId="67832FA4" w14:textId="77777777" w:rsidTr="00136E6C">
              <w:trPr>
                <w:trHeight w:val="215"/>
              </w:trPr>
              <w:tc>
                <w:tcPr>
                  <w:tcW w:w="11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tbl>
                  <w:tblPr>
                    <w:tblW w:w="11116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28"/>
                    <w:gridCol w:w="9088"/>
                  </w:tblGrid>
                  <w:tr w:rsidR="00DD6B60" w:rsidRPr="00DD6B60" w14:paraId="0486264D" w14:textId="77777777" w:rsidTr="00E02FD5">
                    <w:trPr>
                      <w:trHeight w:val="219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263BA44F" w14:textId="3E49788A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Samedi 14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 xml:space="preserve"> février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591B39D3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</w:p>
                    </w:tc>
                  </w:tr>
                  <w:tr w:rsidR="00DD6B60" w:rsidRPr="00DD6B60" w14:paraId="6A927B98" w14:textId="77777777" w:rsidTr="00E02FD5">
                    <w:trPr>
                      <w:trHeight w:val="219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297818DD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Notre Dame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7F5E954C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Intention particulière Myriam BARBERO (+)</w:t>
                        </w:r>
                      </w:p>
                    </w:tc>
                  </w:tr>
                  <w:tr w:rsidR="00DD6B60" w:rsidRPr="00DD6B60" w14:paraId="0491CABA" w14:textId="77777777" w:rsidTr="00E02FD5">
                    <w:trPr>
                      <w:trHeight w:val="219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109C6125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Choisey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5A4783A2" w14:textId="2C18D4FF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OBS Dominique WOLFANGER et Danielle MIDOT et Odile MONNET.</w:t>
                        </w:r>
                        <w:r w:rsidRPr="00DD6B60">
                          <w:rPr>
                            <w:rFonts w:ascii="Calibri" w:eastAsia="Times New Roman" w:hAnsi="Calibri" w:cs="Calibri"/>
                            <w:i/>
                            <w:i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 xml:space="preserve"> Baptême Valentina Delamadeleine</w:t>
                        </w:r>
                      </w:p>
                    </w:tc>
                  </w:tr>
                  <w:tr w:rsidR="00DD6B60" w:rsidRPr="00DD6B60" w14:paraId="3D22AD8F" w14:textId="77777777" w:rsidTr="00E02FD5">
                    <w:trPr>
                      <w:trHeight w:val="219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681AF21F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Gevry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6CC78413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 xml:space="preserve">Jeanne Marie ARBEY et son fils Romain. </w:t>
                        </w:r>
                      </w:p>
                    </w:tc>
                  </w:tr>
                  <w:tr w:rsidR="00DD6B60" w:rsidRPr="00DD6B60" w14:paraId="796643B1" w14:textId="77777777" w:rsidTr="00E02FD5">
                    <w:trPr>
                      <w:trHeight w:val="219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76692D13" w14:textId="19C1E5F5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 xml:space="preserve">Dimanche 15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février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3BF321D9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</w:p>
                    </w:tc>
                  </w:tr>
                  <w:tr w:rsidR="00DD6B60" w:rsidRPr="00DD6B60" w14:paraId="2C30E4D1" w14:textId="77777777" w:rsidTr="00E02FD5">
                    <w:trPr>
                      <w:trHeight w:val="219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633FD08A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Collégiale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2230260F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OBS Jean Claude MICHEA.</w:t>
                        </w: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 xml:space="preserve"> Vivants et défunts des familles BOLARD LAINÉ. Pour Olivia</w:t>
                        </w:r>
                      </w:p>
                    </w:tc>
                  </w:tr>
                  <w:tr w:rsidR="00DD6B60" w:rsidRPr="00DD6B60" w14:paraId="14FB395B" w14:textId="77777777" w:rsidTr="00E02FD5">
                    <w:trPr>
                      <w:trHeight w:val="219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6AC6F7D2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Montbarrey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6E1E2195" w14:textId="46439EB8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Jacquy DULEY (+), Pour les défunts des familles PELTIER-DEJEUX. Joseph FAGAUT anniversaire de décès</w:t>
                        </w:r>
                      </w:p>
                    </w:tc>
                  </w:tr>
                  <w:tr w:rsidR="00DD6B60" w:rsidRPr="00DD6B60" w14:paraId="6A916343" w14:textId="77777777" w:rsidTr="00E02FD5">
                    <w:trPr>
                      <w:trHeight w:val="438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04D42504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Tavaux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599CAC78" w14:textId="28992A29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i/>
                            <w:i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Baptême de Chloelya BOURDON OURDOUILLIE. Pour</w:t>
                        </w: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 xml:space="preserve"> Gérard AUBRY, Cécile, Marie Thèrèse. Bernard THOURET et les défunts de la famille.</w:t>
                        </w:r>
                      </w:p>
                    </w:tc>
                  </w:tr>
                  <w:tr w:rsidR="00DD6B60" w:rsidRPr="00DD6B60" w14:paraId="56121B07" w14:textId="77777777" w:rsidTr="00E02FD5">
                    <w:trPr>
                      <w:trHeight w:val="219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669A0237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Mont Roland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3D53E201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Teodolinda QUELHAS (+)</w:t>
                        </w:r>
                      </w:p>
                    </w:tc>
                  </w:tr>
                  <w:tr w:rsidR="00DD6B60" w:rsidRPr="00DD6B60" w14:paraId="5623D0D8" w14:textId="77777777" w:rsidTr="00E02FD5">
                    <w:trPr>
                      <w:trHeight w:val="219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09540F32" w14:textId="01D40BE8" w:rsid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Mer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 xml:space="preserve">credi </w:t>
                        </w:r>
                        <w:r w:rsidRPr="00DD6B6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 xml:space="preserve">18 février </w:t>
                        </w:r>
                      </w:p>
                      <w:p w14:paraId="0FA3AD25" w14:textId="6F5775EE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Parcey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15361081" w14:textId="4F76EE2F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 xml:space="preserve">OBS Alain TOURNIER </w:t>
                        </w: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Roger LAPLACE (+). Bernard CRETIN (+)</w:t>
                        </w:r>
                      </w:p>
                    </w:tc>
                  </w:tr>
                  <w:tr w:rsidR="00DD6B60" w:rsidRPr="00DD6B60" w14:paraId="1FCA1906" w14:textId="77777777" w:rsidTr="00E02FD5">
                    <w:trPr>
                      <w:trHeight w:val="219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370FE036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St Jean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7719471D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OBS Jean BULABOIS</w:t>
                        </w:r>
                      </w:p>
                    </w:tc>
                  </w:tr>
                  <w:tr w:rsidR="00DD6B60" w:rsidRPr="00DD6B60" w14:paraId="5A31C94B" w14:textId="77777777" w:rsidTr="00E02FD5">
                    <w:trPr>
                      <w:trHeight w:val="219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3588BADA" w14:textId="2416295D" w:rsid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Jeu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 xml:space="preserve">di </w:t>
                        </w:r>
                        <w:r w:rsidRPr="00726362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19 février</w:t>
                        </w:r>
                      </w:p>
                      <w:p w14:paraId="272ECDD4" w14:textId="3ED96872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 xml:space="preserve"> Ste chapelle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499AFEE7" w14:textId="5EC3BBC8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Pour Claude FAYARD (+) Myriam BARBERO (+)</w:t>
                        </w:r>
                      </w:p>
                    </w:tc>
                  </w:tr>
                  <w:tr w:rsidR="00DD6B60" w:rsidRPr="00DD6B60" w14:paraId="7033BF9D" w14:textId="77777777" w:rsidTr="00E02FD5">
                    <w:trPr>
                      <w:trHeight w:val="219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4304393B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Samedi 21 février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1414775C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</w:p>
                    </w:tc>
                  </w:tr>
                  <w:tr w:rsidR="00DD6B60" w:rsidRPr="00DD6B60" w14:paraId="1D24A7DA" w14:textId="77777777" w:rsidTr="00E02FD5">
                    <w:trPr>
                      <w:trHeight w:val="219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0C4AD6E9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Notre Dame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2E235946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Intention particulière</w:t>
                        </w:r>
                      </w:p>
                    </w:tc>
                  </w:tr>
                  <w:tr w:rsidR="00DD6B60" w:rsidRPr="00DD6B60" w14:paraId="04C304FD" w14:textId="77777777" w:rsidTr="00E02FD5">
                    <w:trPr>
                      <w:trHeight w:val="219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22480C5F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Biarne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410F5880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Georges et Germaine PONTARLIER (+). Défunts de la famille JOLY.</w:t>
                        </w:r>
                      </w:p>
                    </w:tc>
                  </w:tr>
                  <w:tr w:rsidR="00DD6B60" w:rsidRPr="00DD6B60" w14:paraId="6E70A1DE" w14:textId="77777777" w:rsidTr="00E02FD5">
                    <w:trPr>
                      <w:trHeight w:val="219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48A31342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Mont Roland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3326B168" w14:textId="0BD256C4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i/>
                            <w:i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i/>
                            <w:i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Mariage de Jérémy BRECHEMIER et de Sylvaine WETZEL et Baptême de Estéban BRECHEMIER.</w:t>
                        </w:r>
                      </w:p>
                    </w:tc>
                  </w:tr>
                  <w:tr w:rsidR="00DD6B60" w:rsidRPr="00DD6B60" w14:paraId="63612A43" w14:textId="77777777" w:rsidTr="00E02FD5">
                    <w:trPr>
                      <w:trHeight w:val="219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71FEBF9A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bookmarkStart w:id="1" w:name="RANGE!A34"/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Sacré Cœur</w:t>
                        </w:r>
                        <w:bookmarkEnd w:id="1"/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55095DD2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Claudine SAILLARD (+) Edith IMBERT (+) En action de grâce une épouse malade. Une intention particulière</w:t>
                        </w:r>
                      </w:p>
                    </w:tc>
                  </w:tr>
                  <w:tr w:rsidR="00DD6B60" w:rsidRPr="00DD6B60" w14:paraId="26AED435" w14:textId="77777777" w:rsidTr="00E02FD5">
                    <w:trPr>
                      <w:trHeight w:val="219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219F388A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Dimanche 22 février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7448C4B2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</w:p>
                    </w:tc>
                  </w:tr>
                  <w:tr w:rsidR="00DD6B60" w:rsidRPr="00DD6B60" w14:paraId="256AF174" w14:textId="77777777" w:rsidTr="00E02FD5">
                    <w:trPr>
                      <w:trHeight w:val="219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1C0FAC54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Tavaux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2052D966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Thérèse et Marcel MARESCHAL (+) Claudette DAUBIGNEY, Pour les vivants et les défunts des familles PERNET DOLE</w:t>
                        </w:r>
                      </w:p>
                    </w:tc>
                  </w:tr>
                  <w:tr w:rsidR="00DD6B60" w:rsidRPr="00DD6B60" w14:paraId="150B09A3" w14:textId="77777777" w:rsidTr="00E02FD5">
                    <w:trPr>
                      <w:trHeight w:val="219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12BDA8FD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Notre Dame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1108AE15" w14:textId="35A4D39F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OBS Rolande BROCARD</w:t>
                        </w: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. Bernard FILLION (+) et sa famille</w:t>
                        </w:r>
                        <w:r w:rsidR="006805F3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 xml:space="preserve">. </w:t>
                        </w:r>
                        <w:r w:rsidR="00200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 xml:space="preserve">Sabat </w:t>
                        </w:r>
                        <w:r w:rsidR="006A34F6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RAFFOUL (</w:t>
                        </w:r>
                        <w:r w:rsidR="00200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 xml:space="preserve">+) et JAMILEH </w:t>
                        </w:r>
                        <w:r w:rsidR="0058514B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ALTAWIL RAFFOUL (</w:t>
                        </w:r>
                        <w:r w:rsidR="002000D7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+)</w:t>
                        </w:r>
                      </w:p>
                    </w:tc>
                  </w:tr>
                  <w:tr w:rsidR="00DD6B60" w:rsidRPr="00DD6B60" w14:paraId="29AFC054" w14:textId="77777777" w:rsidTr="00E02FD5">
                    <w:trPr>
                      <w:trHeight w:val="657"/>
                    </w:trPr>
                    <w:tc>
                      <w:tcPr>
                        <w:tcW w:w="2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637D79EB" w14:textId="77777777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Belmont</w:t>
                        </w:r>
                      </w:p>
                    </w:tc>
                    <w:tc>
                      <w:tcPr>
                        <w:tcW w:w="9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5FBB260E" w14:textId="2F2893D9" w:rsidR="00DD6B60" w:rsidRPr="00DD6B60" w:rsidRDefault="00DD6B60" w:rsidP="00DD6B6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</w:pPr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 xml:space="preserve">Pour le repos des âmes de Jean DENANS Daniel, DIN Boniface et Sonep KID Job, Thérèse DIN MBANGO Cécile, </w:t>
                        </w:r>
                        <w:proofErr w:type="spellStart"/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>Edoubé</w:t>
                        </w:r>
                        <w:proofErr w:type="spellEnd"/>
                        <w:r w:rsidRPr="00DD6B60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  <w:bdr w:val="none" w:sz="0" w:space="0" w:color="auto"/>
                            <w:lang w:eastAsia="fr-FR"/>
                          </w:rPr>
                          <w:t xml:space="preserve"> Luise Rudy, DIN Boniface Arly, Fabiane LAMBOH Edoubé, Kooh Adèle, NGOKANA Julienne, BOOH Benoit, ESSOUKAN Anastasie et tous les défunts de la famille.</w:t>
                        </w:r>
                      </w:p>
                    </w:tc>
                  </w:tr>
                </w:tbl>
                <w:p w14:paraId="6C0C62F3" w14:textId="6337C06D" w:rsidR="000A6BC7" w:rsidRPr="000A6BC7" w:rsidRDefault="000A6BC7" w:rsidP="000A6BC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bdr w:val="none" w:sz="0" w:space="0" w:color="auto"/>
                      <w:lang w:eastAsia="fr-FR"/>
                    </w:rPr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23CF4AC" w14:textId="77777777" w:rsidR="000A6BC7" w:rsidRPr="000A6BC7" w:rsidRDefault="000A6BC7" w:rsidP="000A6BC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bdr w:val="none" w:sz="0" w:space="0" w:color="auto"/>
                      <w:lang w:eastAsia="fr-FR"/>
                    </w:rPr>
                  </w:pPr>
                </w:p>
              </w:tc>
            </w:tr>
            <w:tr w:rsidR="000A6BC7" w:rsidRPr="000A6BC7" w14:paraId="0F40F143" w14:textId="77777777" w:rsidTr="00136E6C">
              <w:trPr>
                <w:trHeight w:val="215"/>
              </w:trPr>
              <w:tc>
                <w:tcPr>
                  <w:tcW w:w="11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EC79985" w14:textId="1CA1460C" w:rsidR="000A6BC7" w:rsidRPr="000A6BC7" w:rsidRDefault="000A6BC7" w:rsidP="000A6BC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bdr w:val="none" w:sz="0" w:space="0" w:color="auto"/>
                      <w:lang w:eastAsia="fr-FR"/>
                    </w:rPr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A594F38" w14:textId="6CDE0636" w:rsidR="000A6BC7" w:rsidRPr="000A6BC7" w:rsidRDefault="000A6BC7" w:rsidP="000A6BC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bdr w:val="none" w:sz="0" w:space="0" w:color="auto"/>
                      <w:lang w:eastAsia="fr-FR"/>
                    </w:rPr>
                  </w:pPr>
                </w:p>
              </w:tc>
            </w:tr>
            <w:tr w:rsidR="000A6BC7" w:rsidRPr="000A6BC7" w14:paraId="5FE7F9B8" w14:textId="77777777" w:rsidTr="00136E6C">
              <w:trPr>
                <w:trHeight w:val="215"/>
              </w:trPr>
              <w:tc>
                <w:tcPr>
                  <w:tcW w:w="11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974499E" w14:textId="5D87662B" w:rsidR="000A6BC7" w:rsidRPr="000A6BC7" w:rsidRDefault="000A6BC7" w:rsidP="000A6BC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bdr w:val="none" w:sz="0" w:space="0" w:color="auto"/>
                      <w:lang w:eastAsia="fr-FR"/>
                    </w:rPr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D3907AC" w14:textId="7208FAB8" w:rsidR="000A6BC7" w:rsidRPr="000A6BC7" w:rsidRDefault="000A6BC7" w:rsidP="000A6BC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bdr w:val="none" w:sz="0" w:space="0" w:color="auto"/>
                      <w:lang w:eastAsia="fr-FR"/>
                    </w:rPr>
                  </w:pPr>
                </w:p>
              </w:tc>
            </w:tr>
            <w:tr w:rsidR="000A6BC7" w:rsidRPr="000A6BC7" w14:paraId="29A085FE" w14:textId="77777777" w:rsidTr="00136E6C">
              <w:trPr>
                <w:trHeight w:val="215"/>
              </w:trPr>
              <w:tc>
                <w:tcPr>
                  <w:tcW w:w="11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163F670" w14:textId="50D6B365" w:rsidR="000A6BC7" w:rsidRPr="000A6BC7" w:rsidRDefault="000A6BC7" w:rsidP="000A6BC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bdr w:val="none" w:sz="0" w:space="0" w:color="auto"/>
                      <w:lang w:eastAsia="fr-FR"/>
                    </w:rPr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2F2046C" w14:textId="2E676D3E" w:rsidR="000A6BC7" w:rsidRPr="000A6BC7" w:rsidRDefault="000A6BC7" w:rsidP="000A6BC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bdr w:val="none" w:sz="0" w:space="0" w:color="auto"/>
                      <w:lang w:eastAsia="fr-FR"/>
                    </w:rPr>
                  </w:pPr>
                </w:p>
              </w:tc>
            </w:tr>
          </w:tbl>
          <w:p w14:paraId="5D68A23D" w14:textId="400BFEE9" w:rsidR="00307926" w:rsidRPr="00307926" w:rsidRDefault="00307926" w:rsidP="00307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4DAB3" w14:textId="77777777" w:rsidR="00307926" w:rsidRPr="00307926" w:rsidRDefault="00307926" w:rsidP="00307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/>
                <w:lang w:eastAsia="fr-FR"/>
              </w:rPr>
            </w:pPr>
          </w:p>
        </w:tc>
      </w:tr>
      <w:bookmarkEnd w:id="0"/>
    </w:tbl>
    <w:p w14:paraId="44A18621" w14:textId="0678E348" w:rsidR="001747CF" w:rsidRPr="00E054F7" w:rsidRDefault="001747CF" w:rsidP="00136E6C">
      <w:pPr>
        <w:pStyle w:val="NormalWeb"/>
        <w:rPr>
          <w:rFonts w:ascii="Calibri" w:hAnsi="Calibri" w:cs="Calibri"/>
          <w:b/>
          <w:bCs/>
        </w:rPr>
      </w:pPr>
    </w:p>
    <w:sectPr w:rsidR="001747CF" w:rsidRPr="00E054F7" w:rsidSect="00A87D3D">
      <w:type w:val="continuous"/>
      <w:pgSz w:w="11900" w:h="16840" w:code="9"/>
      <w:pgMar w:top="0" w:right="418" w:bottom="0" w:left="284" w:header="709" w:footer="851" w:gutter="0"/>
      <w:cols w:space="72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B1708" w14:textId="77777777" w:rsidR="004D64AE" w:rsidRPr="000D442F" w:rsidRDefault="004D64AE" w:rsidP="00AE0B7E">
      <w:r w:rsidRPr="000D442F">
        <w:separator/>
      </w:r>
    </w:p>
  </w:endnote>
  <w:endnote w:type="continuationSeparator" w:id="0">
    <w:p w14:paraId="210B29C5" w14:textId="77777777" w:rsidR="004D64AE" w:rsidRPr="000D442F" w:rsidRDefault="004D64AE" w:rsidP="00AE0B7E">
      <w:r w:rsidRPr="000D44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F2560" w14:textId="77777777" w:rsidR="004D64AE" w:rsidRPr="000D442F" w:rsidRDefault="004D64AE" w:rsidP="00AE0B7E">
      <w:r w:rsidRPr="000D442F">
        <w:separator/>
      </w:r>
    </w:p>
  </w:footnote>
  <w:footnote w:type="continuationSeparator" w:id="0">
    <w:p w14:paraId="69C24089" w14:textId="77777777" w:rsidR="004D64AE" w:rsidRPr="000D442F" w:rsidRDefault="004D64AE" w:rsidP="00AE0B7E">
      <w:r w:rsidRPr="000D442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E3AF7"/>
    <w:multiLevelType w:val="hybridMultilevel"/>
    <w:tmpl w:val="8C48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4FE1"/>
    <w:multiLevelType w:val="hybridMultilevel"/>
    <w:tmpl w:val="AB463B8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500ED4"/>
    <w:multiLevelType w:val="hybridMultilevel"/>
    <w:tmpl w:val="7D88570A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F29136D"/>
    <w:multiLevelType w:val="multilevel"/>
    <w:tmpl w:val="C0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31CA8"/>
    <w:multiLevelType w:val="multilevel"/>
    <w:tmpl w:val="29D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7F3"/>
    <w:multiLevelType w:val="multilevel"/>
    <w:tmpl w:val="BA76BAB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 w16cid:durableId="797722167">
    <w:abstractNumId w:val="4"/>
  </w:num>
  <w:num w:numId="2" w16cid:durableId="1971011906">
    <w:abstractNumId w:val="3"/>
  </w:num>
  <w:num w:numId="3" w16cid:durableId="4383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1611784">
    <w:abstractNumId w:val="5"/>
  </w:num>
  <w:num w:numId="5" w16cid:durableId="77875302">
    <w:abstractNumId w:val="6"/>
  </w:num>
  <w:num w:numId="6" w16cid:durableId="2114741164">
    <w:abstractNumId w:val="1"/>
  </w:num>
  <w:num w:numId="7" w16cid:durableId="1439327598">
    <w:abstractNumId w:val="2"/>
  </w:num>
  <w:num w:numId="8" w16cid:durableId="70274940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06709"/>
    <w:rsid w:val="00007D3B"/>
    <w:rsid w:val="00011E39"/>
    <w:rsid w:val="00016DC8"/>
    <w:rsid w:val="00021A4D"/>
    <w:rsid w:val="00023D04"/>
    <w:rsid w:val="00031C93"/>
    <w:rsid w:val="00034AE3"/>
    <w:rsid w:val="00041EF3"/>
    <w:rsid w:val="00043506"/>
    <w:rsid w:val="000455A9"/>
    <w:rsid w:val="00046A46"/>
    <w:rsid w:val="000524A3"/>
    <w:rsid w:val="00052E3E"/>
    <w:rsid w:val="000532D6"/>
    <w:rsid w:val="000550F1"/>
    <w:rsid w:val="0005533F"/>
    <w:rsid w:val="0005636F"/>
    <w:rsid w:val="00057798"/>
    <w:rsid w:val="00060657"/>
    <w:rsid w:val="00060D2B"/>
    <w:rsid w:val="0007238C"/>
    <w:rsid w:val="0007648E"/>
    <w:rsid w:val="0008154E"/>
    <w:rsid w:val="00081DA3"/>
    <w:rsid w:val="00083719"/>
    <w:rsid w:val="00086AE5"/>
    <w:rsid w:val="0009076C"/>
    <w:rsid w:val="00093A89"/>
    <w:rsid w:val="000959F1"/>
    <w:rsid w:val="00095BCA"/>
    <w:rsid w:val="0009744B"/>
    <w:rsid w:val="000A19E3"/>
    <w:rsid w:val="000A2CCB"/>
    <w:rsid w:val="000A4B33"/>
    <w:rsid w:val="000A5F8C"/>
    <w:rsid w:val="000A6B1C"/>
    <w:rsid w:val="000A6BC7"/>
    <w:rsid w:val="000A7AA3"/>
    <w:rsid w:val="000A7F2A"/>
    <w:rsid w:val="000C4007"/>
    <w:rsid w:val="000C4494"/>
    <w:rsid w:val="000C6CAD"/>
    <w:rsid w:val="000D0286"/>
    <w:rsid w:val="000D094E"/>
    <w:rsid w:val="000D1212"/>
    <w:rsid w:val="000D1661"/>
    <w:rsid w:val="000D2FB0"/>
    <w:rsid w:val="000D442F"/>
    <w:rsid w:val="000D4679"/>
    <w:rsid w:val="000D4B5A"/>
    <w:rsid w:val="000D6E55"/>
    <w:rsid w:val="000E09EA"/>
    <w:rsid w:val="000E139E"/>
    <w:rsid w:val="000E30EA"/>
    <w:rsid w:val="000E3824"/>
    <w:rsid w:val="000E58F2"/>
    <w:rsid w:val="000E68C6"/>
    <w:rsid w:val="000F0064"/>
    <w:rsid w:val="000F275C"/>
    <w:rsid w:val="000F52B7"/>
    <w:rsid w:val="000F5578"/>
    <w:rsid w:val="000F6881"/>
    <w:rsid w:val="001024D0"/>
    <w:rsid w:val="00102C4A"/>
    <w:rsid w:val="00105CC7"/>
    <w:rsid w:val="00105D65"/>
    <w:rsid w:val="00107F6B"/>
    <w:rsid w:val="00110EF3"/>
    <w:rsid w:val="00115368"/>
    <w:rsid w:val="0012079D"/>
    <w:rsid w:val="00127545"/>
    <w:rsid w:val="00127E5B"/>
    <w:rsid w:val="001348BA"/>
    <w:rsid w:val="00136E6C"/>
    <w:rsid w:val="00140D17"/>
    <w:rsid w:val="00146C03"/>
    <w:rsid w:val="0015626A"/>
    <w:rsid w:val="001562D7"/>
    <w:rsid w:val="00156E6E"/>
    <w:rsid w:val="001570CF"/>
    <w:rsid w:val="001617A8"/>
    <w:rsid w:val="00162D1A"/>
    <w:rsid w:val="0016697F"/>
    <w:rsid w:val="001747CF"/>
    <w:rsid w:val="001765F1"/>
    <w:rsid w:val="001811A1"/>
    <w:rsid w:val="001839A6"/>
    <w:rsid w:val="001870E7"/>
    <w:rsid w:val="0019303F"/>
    <w:rsid w:val="00196708"/>
    <w:rsid w:val="00197F73"/>
    <w:rsid w:val="001A1D32"/>
    <w:rsid w:val="001A28CE"/>
    <w:rsid w:val="001A3831"/>
    <w:rsid w:val="001A3BF9"/>
    <w:rsid w:val="001A577C"/>
    <w:rsid w:val="001B0C49"/>
    <w:rsid w:val="001B165D"/>
    <w:rsid w:val="001B193A"/>
    <w:rsid w:val="001B2239"/>
    <w:rsid w:val="001B3506"/>
    <w:rsid w:val="001B508E"/>
    <w:rsid w:val="001C190B"/>
    <w:rsid w:val="001C206A"/>
    <w:rsid w:val="001C4CBD"/>
    <w:rsid w:val="001D12E5"/>
    <w:rsid w:val="001D17A0"/>
    <w:rsid w:val="001D2B30"/>
    <w:rsid w:val="001D39B3"/>
    <w:rsid w:val="001D495F"/>
    <w:rsid w:val="001D50F1"/>
    <w:rsid w:val="001D5525"/>
    <w:rsid w:val="001D623A"/>
    <w:rsid w:val="001E05C5"/>
    <w:rsid w:val="001E345D"/>
    <w:rsid w:val="001E685F"/>
    <w:rsid w:val="001F007B"/>
    <w:rsid w:val="001F47D0"/>
    <w:rsid w:val="001F5493"/>
    <w:rsid w:val="001F5E94"/>
    <w:rsid w:val="001F6AA9"/>
    <w:rsid w:val="002000D7"/>
    <w:rsid w:val="00202125"/>
    <w:rsid w:val="002058E1"/>
    <w:rsid w:val="002062FE"/>
    <w:rsid w:val="00206D68"/>
    <w:rsid w:val="00207735"/>
    <w:rsid w:val="0021270D"/>
    <w:rsid w:val="00214278"/>
    <w:rsid w:val="002233C1"/>
    <w:rsid w:val="00223B5E"/>
    <w:rsid w:val="0022679B"/>
    <w:rsid w:val="002267E5"/>
    <w:rsid w:val="002316D6"/>
    <w:rsid w:val="00232535"/>
    <w:rsid w:val="00232CC2"/>
    <w:rsid w:val="00237829"/>
    <w:rsid w:val="00242CD8"/>
    <w:rsid w:val="0024325B"/>
    <w:rsid w:val="002516D4"/>
    <w:rsid w:val="00254F83"/>
    <w:rsid w:val="00256BE4"/>
    <w:rsid w:val="00262367"/>
    <w:rsid w:val="0026451C"/>
    <w:rsid w:val="002675EE"/>
    <w:rsid w:val="00271187"/>
    <w:rsid w:val="00274A9F"/>
    <w:rsid w:val="00274BE4"/>
    <w:rsid w:val="00275F7C"/>
    <w:rsid w:val="00285F93"/>
    <w:rsid w:val="00293B00"/>
    <w:rsid w:val="0029431F"/>
    <w:rsid w:val="00294A9A"/>
    <w:rsid w:val="00294F4C"/>
    <w:rsid w:val="00295F1D"/>
    <w:rsid w:val="00295FCD"/>
    <w:rsid w:val="002A07CA"/>
    <w:rsid w:val="002A1921"/>
    <w:rsid w:val="002A2A1F"/>
    <w:rsid w:val="002A5456"/>
    <w:rsid w:val="002A5A94"/>
    <w:rsid w:val="002B1FCD"/>
    <w:rsid w:val="002B4019"/>
    <w:rsid w:val="002B7F2F"/>
    <w:rsid w:val="002C290C"/>
    <w:rsid w:val="002C3ABC"/>
    <w:rsid w:val="002C3D76"/>
    <w:rsid w:val="002C45CD"/>
    <w:rsid w:val="002C5338"/>
    <w:rsid w:val="002C58F0"/>
    <w:rsid w:val="002C6A34"/>
    <w:rsid w:val="002D0A80"/>
    <w:rsid w:val="002D290A"/>
    <w:rsid w:val="002D6773"/>
    <w:rsid w:val="002D7749"/>
    <w:rsid w:val="002E2623"/>
    <w:rsid w:val="002E4FC5"/>
    <w:rsid w:val="002E56B1"/>
    <w:rsid w:val="002E618A"/>
    <w:rsid w:val="002F109B"/>
    <w:rsid w:val="002F6204"/>
    <w:rsid w:val="003014C2"/>
    <w:rsid w:val="00303633"/>
    <w:rsid w:val="00307926"/>
    <w:rsid w:val="0031100A"/>
    <w:rsid w:val="00312CAA"/>
    <w:rsid w:val="0031605D"/>
    <w:rsid w:val="0031764C"/>
    <w:rsid w:val="00321CB3"/>
    <w:rsid w:val="00324602"/>
    <w:rsid w:val="00325C23"/>
    <w:rsid w:val="00326BD7"/>
    <w:rsid w:val="0033064A"/>
    <w:rsid w:val="003342C5"/>
    <w:rsid w:val="003344E2"/>
    <w:rsid w:val="0033586C"/>
    <w:rsid w:val="00336AB7"/>
    <w:rsid w:val="00337099"/>
    <w:rsid w:val="00340165"/>
    <w:rsid w:val="003406CF"/>
    <w:rsid w:val="00343829"/>
    <w:rsid w:val="00343D47"/>
    <w:rsid w:val="0034413C"/>
    <w:rsid w:val="0035273A"/>
    <w:rsid w:val="00354BBC"/>
    <w:rsid w:val="0036018E"/>
    <w:rsid w:val="003608FD"/>
    <w:rsid w:val="00361F54"/>
    <w:rsid w:val="0036218F"/>
    <w:rsid w:val="00365F8D"/>
    <w:rsid w:val="003723B4"/>
    <w:rsid w:val="00373B6D"/>
    <w:rsid w:val="003774DE"/>
    <w:rsid w:val="00381830"/>
    <w:rsid w:val="0038208C"/>
    <w:rsid w:val="003821A9"/>
    <w:rsid w:val="00385CE8"/>
    <w:rsid w:val="0038790C"/>
    <w:rsid w:val="00387E9F"/>
    <w:rsid w:val="00397AF0"/>
    <w:rsid w:val="003A15A7"/>
    <w:rsid w:val="003A3B11"/>
    <w:rsid w:val="003A3B5C"/>
    <w:rsid w:val="003A3C0C"/>
    <w:rsid w:val="003B11EC"/>
    <w:rsid w:val="003B1268"/>
    <w:rsid w:val="003B14F8"/>
    <w:rsid w:val="003B44F6"/>
    <w:rsid w:val="003C35EF"/>
    <w:rsid w:val="003C60F9"/>
    <w:rsid w:val="003C63CF"/>
    <w:rsid w:val="003C7F53"/>
    <w:rsid w:val="003D47B5"/>
    <w:rsid w:val="003D4805"/>
    <w:rsid w:val="003D5813"/>
    <w:rsid w:val="003D5F8F"/>
    <w:rsid w:val="003D70AF"/>
    <w:rsid w:val="003D7711"/>
    <w:rsid w:val="003E0F45"/>
    <w:rsid w:val="003E38C0"/>
    <w:rsid w:val="003E5071"/>
    <w:rsid w:val="003E51EB"/>
    <w:rsid w:val="003E6835"/>
    <w:rsid w:val="003F0886"/>
    <w:rsid w:val="003F2A3E"/>
    <w:rsid w:val="003F6631"/>
    <w:rsid w:val="003F7122"/>
    <w:rsid w:val="00400DE4"/>
    <w:rsid w:val="0040340F"/>
    <w:rsid w:val="00406027"/>
    <w:rsid w:val="00406CFD"/>
    <w:rsid w:val="0041392D"/>
    <w:rsid w:val="004155EB"/>
    <w:rsid w:val="00420DB1"/>
    <w:rsid w:val="0042120B"/>
    <w:rsid w:val="00425180"/>
    <w:rsid w:val="00425C01"/>
    <w:rsid w:val="00425D7B"/>
    <w:rsid w:val="004263A7"/>
    <w:rsid w:val="00427EDC"/>
    <w:rsid w:val="00430C3A"/>
    <w:rsid w:val="00431DFD"/>
    <w:rsid w:val="00434458"/>
    <w:rsid w:val="00434EF5"/>
    <w:rsid w:val="004355F5"/>
    <w:rsid w:val="00437204"/>
    <w:rsid w:val="00437CBA"/>
    <w:rsid w:val="0044096B"/>
    <w:rsid w:val="00442D57"/>
    <w:rsid w:val="00444B1E"/>
    <w:rsid w:val="00446D6A"/>
    <w:rsid w:val="00450BA3"/>
    <w:rsid w:val="004514AE"/>
    <w:rsid w:val="00452490"/>
    <w:rsid w:val="00452E3D"/>
    <w:rsid w:val="004602D1"/>
    <w:rsid w:val="00460965"/>
    <w:rsid w:val="0046125A"/>
    <w:rsid w:val="00463E52"/>
    <w:rsid w:val="00465CA2"/>
    <w:rsid w:val="00466CF3"/>
    <w:rsid w:val="00467497"/>
    <w:rsid w:val="00470275"/>
    <w:rsid w:val="00470D02"/>
    <w:rsid w:val="0047453C"/>
    <w:rsid w:val="00475B8F"/>
    <w:rsid w:val="00480050"/>
    <w:rsid w:val="004810C4"/>
    <w:rsid w:val="00482284"/>
    <w:rsid w:val="00482512"/>
    <w:rsid w:val="00483BF9"/>
    <w:rsid w:val="00490D9E"/>
    <w:rsid w:val="004946FF"/>
    <w:rsid w:val="00496E8E"/>
    <w:rsid w:val="004A066D"/>
    <w:rsid w:val="004A07E2"/>
    <w:rsid w:val="004A1036"/>
    <w:rsid w:val="004A36F0"/>
    <w:rsid w:val="004A37FE"/>
    <w:rsid w:val="004A3E16"/>
    <w:rsid w:val="004A43A0"/>
    <w:rsid w:val="004A4906"/>
    <w:rsid w:val="004B0C81"/>
    <w:rsid w:val="004B0DD9"/>
    <w:rsid w:val="004B3639"/>
    <w:rsid w:val="004B4B5F"/>
    <w:rsid w:val="004B4EEF"/>
    <w:rsid w:val="004B5471"/>
    <w:rsid w:val="004B602F"/>
    <w:rsid w:val="004C214E"/>
    <w:rsid w:val="004C410D"/>
    <w:rsid w:val="004D05BE"/>
    <w:rsid w:val="004D1C5C"/>
    <w:rsid w:val="004D2672"/>
    <w:rsid w:val="004D5300"/>
    <w:rsid w:val="004D5379"/>
    <w:rsid w:val="004D64AE"/>
    <w:rsid w:val="004D7ACE"/>
    <w:rsid w:val="004E4743"/>
    <w:rsid w:val="004E506B"/>
    <w:rsid w:val="004E552F"/>
    <w:rsid w:val="004F13B0"/>
    <w:rsid w:val="004F1BA0"/>
    <w:rsid w:val="004F771B"/>
    <w:rsid w:val="0050179C"/>
    <w:rsid w:val="00505231"/>
    <w:rsid w:val="005062FE"/>
    <w:rsid w:val="00510594"/>
    <w:rsid w:val="00513370"/>
    <w:rsid w:val="00514DA5"/>
    <w:rsid w:val="00516ABB"/>
    <w:rsid w:val="00520616"/>
    <w:rsid w:val="0052197A"/>
    <w:rsid w:val="005225AA"/>
    <w:rsid w:val="005238DB"/>
    <w:rsid w:val="0053091D"/>
    <w:rsid w:val="0053211B"/>
    <w:rsid w:val="00536997"/>
    <w:rsid w:val="00542C17"/>
    <w:rsid w:val="00546133"/>
    <w:rsid w:val="00547B0D"/>
    <w:rsid w:val="00554688"/>
    <w:rsid w:val="00555226"/>
    <w:rsid w:val="00555FBF"/>
    <w:rsid w:val="005606E4"/>
    <w:rsid w:val="00564932"/>
    <w:rsid w:val="00565E45"/>
    <w:rsid w:val="005674C8"/>
    <w:rsid w:val="0057170B"/>
    <w:rsid w:val="00571CC6"/>
    <w:rsid w:val="005744DB"/>
    <w:rsid w:val="00575913"/>
    <w:rsid w:val="00576387"/>
    <w:rsid w:val="00576AA8"/>
    <w:rsid w:val="00577953"/>
    <w:rsid w:val="00581F49"/>
    <w:rsid w:val="0058514B"/>
    <w:rsid w:val="00586914"/>
    <w:rsid w:val="005915AE"/>
    <w:rsid w:val="005936E2"/>
    <w:rsid w:val="00594CA3"/>
    <w:rsid w:val="00597AA0"/>
    <w:rsid w:val="005A0F53"/>
    <w:rsid w:val="005A1C1B"/>
    <w:rsid w:val="005A2817"/>
    <w:rsid w:val="005A281F"/>
    <w:rsid w:val="005A3E0B"/>
    <w:rsid w:val="005A76C4"/>
    <w:rsid w:val="005A7ACD"/>
    <w:rsid w:val="005B01C3"/>
    <w:rsid w:val="005B1F45"/>
    <w:rsid w:val="005B2B43"/>
    <w:rsid w:val="005B4170"/>
    <w:rsid w:val="005B54D0"/>
    <w:rsid w:val="005B570A"/>
    <w:rsid w:val="005C01D1"/>
    <w:rsid w:val="005C3FFC"/>
    <w:rsid w:val="005C41A3"/>
    <w:rsid w:val="005C4622"/>
    <w:rsid w:val="005C5199"/>
    <w:rsid w:val="005C7B88"/>
    <w:rsid w:val="005D0CCB"/>
    <w:rsid w:val="005D10FD"/>
    <w:rsid w:val="005D2D79"/>
    <w:rsid w:val="005D6995"/>
    <w:rsid w:val="005E01D6"/>
    <w:rsid w:val="005E4248"/>
    <w:rsid w:val="005E76FF"/>
    <w:rsid w:val="005F2A47"/>
    <w:rsid w:val="005F34D9"/>
    <w:rsid w:val="005F67F2"/>
    <w:rsid w:val="005F6C06"/>
    <w:rsid w:val="005F6CD7"/>
    <w:rsid w:val="0060023B"/>
    <w:rsid w:val="00602C69"/>
    <w:rsid w:val="006035FA"/>
    <w:rsid w:val="0060379E"/>
    <w:rsid w:val="00604328"/>
    <w:rsid w:val="00604E79"/>
    <w:rsid w:val="00605BED"/>
    <w:rsid w:val="006108A4"/>
    <w:rsid w:val="0061104E"/>
    <w:rsid w:val="00611BF7"/>
    <w:rsid w:val="00611DEF"/>
    <w:rsid w:val="00622AAC"/>
    <w:rsid w:val="00622BA0"/>
    <w:rsid w:val="006234D7"/>
    <w:rsid w:val="00623E5E"/>
    <w:rsid w:val="006248DA"/>
    <w:rsid w:val="00625F4B"/>
    <w:rsid w:val="00630A48"/>
    <w:rsid w:val="00633860"/>
    <w:rsid w:val="0063496C"/>
    <w:rsid w:val="00634F6F"/>
    <w:rsid w:val="00637D18"/>
    <w:rsid w:val="00640CC1"/>
    <w:rsid w:val="0064106C"/>
    <w:rsid w:val="00642997"/>
    <w:rsid w:val="00645A8C"/>
    <w:rsid w:val="00646682"/>
    <w:rsid w:val="00647707"/>
    <w:rsid w:val="00647D86"/>
    <w:rsid w:val="0065178B"/>
    <w:rsid w:val="00651D32"/>
    <w:rsid w:val="0065585C"/>
    <w:rsid w:val="00660B24"/>
    <w:rsid w:val="00664864"/>
    <w:rsid w:val="0066767C"/>
    <w:rsid w:val="00670CDF"/>
    <w:rsid w:val="00671031"/>
    <w:rsid w:val="00671AA8"/>
    <w:rsid w:val="00671D5A"/>
    <w:rsid w:val="006800F8"/>
    <w:rsid w:val="006805F3"/>
    <w:rsid w:val="006813A5"/>
    <w:rsid w:val="00681809"/>
    <w:rsid w:val="00681910"/>
    <w:rsid w:val="0068342B"/>
    <w:rsid w:val="00683AAC"/>
    <w:rsid w:val="00685172"/>
    <w:rsid w:val="00690376"/>
    <w:rsid w:val="00690BD9"/>
    <w:rsid w:val="00690D96"/>
    <w:rsid w:val="00690E52"/>
    <w:rsid w:val="00691427"/>
    <w:rsid w:val="00694AD1"/>
    <w:rsid w:val="00696B12"/>
    <w:rsid w:val="006A34F6"/>
    <w:rsid w:val="006A5909"/>
    <w:rsid w:val="006A5C47"/>
    <w:rsid w:val="006A683F"/>
    <w:rsid w:val="006A685B"/>
    <w:rsid w:val="006B25A8"/>
    <w:rsid w:val="006B63F5"/>
    <w:rsid w:val="006C0EFE"/>
    <w:rsid w:val="006C459A"/>
    <w:rsid w:val="006C51CE"/>
    <w:rsid w:val="006C656B"/>
    <w:rsid w:val="006C69F9"/>
    <w:rsid w:val="006C7E1D"/>
    <w:rsid w:val="006D2DBA"/>
    <w:rsid w:val="006D5E5C"/>
    <w:rsid w:val="006D7C49"/>
    <w:rsid w:val="006E51AD"/>
    <w:rsid w:val="006E5FCA"/>
    <w:rsid w:val="006F02E5"/>
    <w:rsid w:val="006F39DE"/>
    <w:rsid w:val="006F3BEB"/>
    <w:rsid w:val="006F4055"/>
    <w:rsid w:val="006F5F4F"/>
    <w:rsid w:val="006F6708"/>
    <w:rsid w:val="00700DCC"/>
    <w:rsid w:val="0070175D"/>
    <w:rsid w:val="007029CD"/>
    <w:rsid w:val="00702A82"/>
    <w:rsid w:val="007039ED"/>
    <w:rsid w:val="00710B8A"/>
    <w:rsid w:val="00712193"/>
    <w:rsid w:val="00715953"/>
    <w:rsid w:val="00716425"/>
    <w:rsid w:val="00716C50"/>
    <w:rsid w:val="00726362"/>
    <w:rsid w:val="007278A6"/>
    <w:rsid w:val="007301DA"/>
    <w:rsid w:val="0073415C"/>
    <w:rsid w:val="00740092"/>
    <w:rsid w:val="007421E7"/>
    <w:rsid w:val="00744955"/>
    <w:rsid w:val="00744E87"/>
    <w:rsid w:val="00755044"/>
    <w:rsid w:val="007559C0"/>
    <w:rsid w:val="007579BF"/>
    <w:rsid w:val="00762BC9"/>
    <w:rsid w:val="007635D8"/>
    <w:rsid w:val="00764A1F"/>
    <w:rsid w:val="00767265"/>
    <w:rsid w:val="00767745"/>
    <w:rsid w:val="00767EEA"/>
    <w:rsid w:val="00771129"/>
    <w:rsid w:val="007711DB"/>
    <w:rsid w:val="00772470"/>
    <w:rsid w:val="00773F3B"/>
    <w:rsid w:val="007757CE"/>
    <w:rsid w:val="00777312"/>
    <w:rsid w:val="00781C30"/>
    <w:rsid w:val="00782300"/>
    <w:rsid w:val="0078232C"/>
    <w:rsid w:val="0078523C"/>
    <w:rsid w:val="00785EFA"/>
    <w:rsid w:val="00786B01"/>
    <w:rsid w:val="00790698"/>
    <w:rsid w:val="0079221B"/>
    <w:rsid w:val="00792A16"/>
    <w:rsid w:val="0079534D"/>
    <w:rsid w:val="007A3337"/>
    <w:rsid w:val="007A3B02"/>
    <w:rsid w:val="007B3A83"/>
    <w:rsid w:val="007B7C00"/>
    <w:rsid w:val="007C5103"/>
    <w:rsid w:val="007C5AD7"/>
    <w:rsid w:val="007C7052"/>
    <w:rsid w:val="007C7E2F"/>
    <w:rsid w:val="007D02A4"/>
    <w:rsid w:val="007D16FA"/>
    <w:rsid w:val="007D286F"/>
    <w:rsid w:val="007D31D7"/>
    <w:rsid w:val="007D5E22"/>
    <w:rsid w:val="007D798B"/>
    <w:rsid w:val="007E111A"/>
    <w:rsid w:val="007E58BC"/>
    <w:rsid w:val="007E70CC"/>
    <w:rsid w:val="007F4642"/>
    <w:rsid w:val="008026D1"/>
    <w:rsid w:val="00802951"/>
    <w:rsid w:val="008029E3"/>
    <w:rsid w:val="008039E6"/>
    <w:rsid w:val="00804D20"/>
    <w:rsid w:val="00806435"/>
    <w:rsid w:val="0080688D"/>
    <w:rsid w:val="00815AED"/>
    <w:rsid w:val="00816E28"/>
    <w:rsid w:val="00820F9D"/>
    <w:rsid w:val="0082193B"/>
    <w:rsid w:val="00821CF1"/>
    <w:rsid w:val="00822FAB"/>
    <w:rsid w:val="00824525"/>
    <w:rsid w:val="00827013"/>
    <w:rsid w:val="008272A9"/>
    <w:rsid w:val="00830066"/>
    <w:rsid w:val="008317B6"/>
    <w:rsid w:val="00832868"/>
    <w:rsid w:val="00833A91"/>
    <w:rsid w:val="00834437"/>
    <w:rsid w:val="00836E7C"/>
    <w:rsid w:val="008403D6"/>
    <w:rsid w:val="008421D7"/>
    <w:rsid w:val="00842430"/>
    <w:rsid w:val="008427CA"/>
    <w:rsid w:val="008478F3"/>
    <w:rsid w:val="00856557"/>
    <w:rsid w:val="0086004C"/>
    <w:rsid w:val="00863C77"/>
    <w:rsid w:val="008657BD"/>
    <w:rsid w:val="00866EB1"/>
    <w:rsid w:val="0086722A"/>
    <w:rsid w:val="00870467"/>
    <w:rsid w:val="00872DB8"/>
    <w:rsid w:val="00874272"/>
    <w:rsid w:val="0087512E"/>
    <w:rsid w:val="00875DA0"/>
    <w:rsid w:val="00876745"/>
    <w:rsid w:val="00877514"/>
    <w:rsid w:val="0088297D"/>
    <w:rsid w:val="00884648"/>
    <w:rsid w:val="00886AC2"/>
    <w:rsid w:val="0088742B"/>
    <w:rsid w:val="00892717"/>
    <w:rsid w:val="00893DE4"/>
    <w:rsid w:val="00897215"/>
    <w:rsid w:val="008A217E"/>
    <w:rsid w:val="008A3831"/>
    <w:rsid w:val="008A467E"/>
    <w:rsid w:val="008A4B90"/>
    <w:rsid w:val="008A5FD3"/>
    <w:rsid w:val="008A6FB5"/>
    <w:rsid w:val="008B286A"/>
    <w:rsid w:val="008B3099"/>
    <w:rsid w:val="008B67C8"/>
    <w:rsid w:val="008C0AD7"/>
    <w:rsid w:val="008C2B9F"/>
    <w:rsid w:val="008C69AA"/>
    <w:rsid w:val="008D264F"/>
    <w:rsid w:val="008D2AF7"/>
    <w:rsid w:val="008D4D7F"/>
    <w:rsid w:val="008D5431"/>
    <w:rsid w:val="008D7AFE"/>
    <w:rsid w:val="008E60A1"/>
    <w:rsid w:val="008E6CA3"/>
    <w:rsid w:val="008F072C"/>
    <w:rsid w:val="008F1A85"/>
    <w:rsid w:val="008F6A5F"/>
    <w:rsid w:val="008F723A"/>
    <w:rsid w:val="00901E40"/>
    <w:rsid w:val="00905BD6"/>
    <w:rsid w:val="00911161"/>
    <w:rsid w:val="00913696"/>
    <w:rsid w:val="009141E3"/>
    <w:rsid w:val="009172B5"/>
    <w:rsid w:val="009233EF"/>
    <w:rsid w:val="009244CC"/>
    <w:rsid w:val="009248A0"/>
    <w:rsid w:val="0092502E"/>
    <w:rsid w:val="009302C8"/>
    <w:rsid w:val="0093112A"/>
    <w:rsid w:val="00933453"/>
    <w:rsid w:val="00933D75"/>
    <w:rsid w:val="0093766F"/>
    <w:rsid w:val="00941DB5"/>
    <w:rsid w:val="009436DD"/>
    <w:rsid w:val="00947868"/>
    <w:rsid w:val="009523F1"/>
    <w:rsid w:val="00954E7F"/>
    <w:rsid w:val="00955A12"/>
    <w:rsid w:val="009565CF"/>
    <w:rsid w:val="009568EF"/>
    <w:rsid w:val="00957A08"/>
    <w:rsid w:val="00960561"/>
    <w:rsid w:val="00961AFA"/>
    <w:rsid w:val="009630A5"/>
    <w:rsid w:val="00963EAC"/>
    <w:rsid w:val="0096438C"/>
    <w:rsid w:val="009653DF"/>
    <w:rsid w:val="0096626B"/>
    <w:rsid w:val="00973DFB"/>
    <w:rsid w:val="00974150"/>
    <w:rsid w:val="00974431"/>
    <w:rsid w:val="00974540"/>
    <w:rsid w:val="00975B23"/>
    <w:rsid w:val="00976E6F"/>
    <w:rsid w:val="00981A4E"/>
    <w:rsid w:val="0098268D"/>
    <w:rsid w:val="009830A9"/>
    <w:rsid w:val="009837BA"/>
    <w:rsid w:val="009844FD"/>
    <w:rsid w:val="00985730"/>
    <w:rsid w:val="00986841"/>
    <w:rsid w:val="00993A52"/>
    <w:rsid w:val="009945B4"/>
    <w:rsid w:val="00994E4E"/>
    <w:rsid w:val="009A19FE"/>
    <w:rsid w:val="009A21FA"/>
    <w:rsid w:val="009A582D"/>
    <w:rsid w:val="009A622F"/>
    <w:rsid w:val="009A64C4"/>
    <w:rsid w:val="009B201C"/>
    <w:rsid w:val="009B21C0"/>
    <w:rsid w:val="009B5890"/>
    <w:rsid w:val="009B5EB3"/>
    <w:rsid w:val="009C1E56"/>
    <w:rsid w:val="009C209C"/>
    <w:rsid w:val="009C329E"/>
    <w:rsid w:val="009C4C49"/>
    <w:rsid w:val="009C5FE5"/>
    <w:rsid w:val="009C7F2A"/>
    <w:rsid w:val="009D119C"/>
    <w:rsid w:val="009D4A60"/>
    <w:rsid w:val="009D6892"/>
    <w:rsid w:val="009D7890"/>
    <w:rsid w:val="009E0FA9"/>
    <w:rsid w:val="009E7E66"/>
    <w:rsid w:val="009F1838"/>
    <w:rsid w:val="009F1924"/>
    <w:rsid w:val="009F22A6"/>
    <w:rsid w:val="009F2CEE"/>
    <w:rsid w:val="009F65A7"/>
    <w:rsid w:val="009F71F4"/>
    <w:rsid w:val="00A0284B"/>
    <w:rsid w:val="00A02BDD"/>
    <w:rsid w:val="00A03AD1"/>
    <w:rsid w:val="00A05013"/>
    <w:rsid w:val="00A055B3"/>
    <w:rsid w:val="00A10E2D"/>
    <w:rsid w:val="00A11148"/>
    <w:rsid w:val="00A13E54"/>
    <w:rsid w:val="00A16E86"/>
    <w:rsid w:val="00A22925"/>
    <w:rsid w:val="00A27808"/>
    <w:rsid w:val="00A321B3"/>
    <w:rsid w:val="00A34322"/>
    <w:rsid w:val="00A349A7"/>
    <w:rsid w:val="00A3507D"/>
    <w:rsid w:val="00A37CD8"/>
    <w:rsid w:val="00A54939"/>
    <w:rsid w:val="00A549F6"/>
    <w:rsid w:val="00A552E3"/>
    <w:rsid w:val="00A55D65"/>
    <w:rsid w:val="00A564A4"/>
    <w:rsid w:val="00A56B72"/>
    <w:rsid w:val="00A6185C"/>
    <w:rsid w:val="00A620F8"/>
    <w:rsid w:val="00A661DE"/>
    <w:rsid w:val="00A70AB4"/>
    <w:rsid w:val="00A803E7"/>
    <w:rsid w:val="00A81211"/>
    <w:rsid w:val="00A826F9"/>
    <w:rsid w:val="00A84706"/>
    <w:rsid w:val="00A84818"/>
    <w:rsid w:val="00A87D3D"/>
    <w:rsid w:val="00A92ED6"/>
    <w:rsid w:val="00A9392C"/>
    <w:rsid w:val="00A9423E"/>
    <w:rsid w:val="00A9701E"/>
    <w:rsid w:val="00AA6E01"/>
    <w:rsid w:val="00AC1147"/>
    <w:rsid w:val="00AC1CE9"/>
    <w:rsid w:val="00AD36C5"/>
    <w:rsid w:val="00AD42A0"/>
    <w:rsid w:val="00AD620A"/>
    <w:rsid w:val="00AD6F9C"/>
    <w:rsid w:val="00AE0B7E"/>
    <w:rsid w:val="00AE5397"/>
    <w:rsid w:val="00AE74C0"/>
    <w:rsid w:val="00AF52BC"/>
    <w:rsid w:val="00AF60A4"/>
    <w:rsid w:val="00AF7220"/>
    <w:rsid w:val="00B02769"/>
    <w:rsid w:val="00B03F23"/>
    <w:rsid w:val="00B055A3"/>
    <w:rsid w:val="00B068C6"/>
    <w:rsid w:val="00B13AFB"/>
    <w:rsid w:val="00B145BF"/>
    <w:rsid w:val="00B14C3B"/>
    <w:rsid w:val="00B1740D"/>
    <w:rsid w:val="00B22316"/>
    <w:rsid w:val="00B24C68"/>
    <w:rsid w:val="00B25657"/>
    <w:rsid w:val="00B25C6C"/>
    <w:rsid w:val="00B269EA"/>
    <w:rsid w:val="00B27698"/>
    <w:rsid w:val="00B279D2"/>
    <w:rsid w:val="00B3142B"/>
    <w:rsid w:val="00B321D7"/>
    <w:rsid w:val="00B344E8"/>
    <w:rsid w:val="00B36C40"/>
    <w:rsid w:val="00B407FC"/>
    <w:rsid w:val="00B4085A"/>
    <w:rsid w:val="00B40BD2"/>
    <w:rsid w:val="00B41B56"/>
    <w:rsid w:val="00B42363"/>
    <w:rsid w:val="00B42860"/>
    <w:rsid w:val="00B44896"/>
    <w:rsid w:val="00B44ABF"/>
    <w:rsid w:val="00B45B38"/>
    <w:rsid w:val="00B4779D"/>
    <w:rsid w:val="00B51D79"/>
    <w:rsid w:val="00B56980"/>
    <w:rsid w:val="00B56DBF"/>
    <w:rsid w:val="00B574E3"/>
    <w:rsid w:val="00B6119B"/>
    <w:rsid w:val="00B634FE"/>
    <w:rsid w:val="00B63934"/>
    <w:rsid w:val="00B63CE1"/>
    <w:rsid w:val="00B64F1C"/>
    <w:rsid w:val="00B65D28"/>
    <w:rsid w:val="00B6712E"/>
    <w:rsid w:val="00B7006C"/>
    <w:rsid w:val="00B7539A"/>
    <w:rsid w:val="00B82662"/>
    <w:rsid w:val="00B864E8"/>
    <w:rsid w:val="00B86650"/>
    <w:rsid w:val="00B9094E"/>
    <w:rsid w:val="00B90CFC"/>
    <w:rsid w:val="00B91005"/>
    <w:rsid w:val="00B91040"/>
    <w:rsid w:val="00B938CD"/>
    <w:rsid w:val="00B93BF5"/>
    <w:rsid w:val="00B97684"/>
    <w:rsid w:val="00B97D04"/>
    <w:rsid w:val="00BA1B46"/>
    <w:rsid w:val="00BA4474"/>
    <w:rsid w:val="00BA5DB1"/>
    <w:rsid w:val="00BA662D"/>
    <w:rsid w:val="00BB1931"/>
    <w:rsid w:val="00BB3289"/>
    <w:rsid w:val="00BB339C"/>
    <w:rsid w:val="00BB45D6"/>
    <w:rsid w:val="00BB76DE"/>
    <w:rsid w:val="00BC17C1"/>
    <w:rsid w:val="00BC2D6E"/>
    <w:rsid w:val="00BC2D7A"/>
    <w:rsid w:val="00BC47BB"/>
    <w:rsid w:val="00BD1F5C"/>
    <w:rsid w:val="00BD3EBA"/>
    <w:rsid w:val="00BD4A33"/>
    <w:rsid w:val="00BD5845"/>
    <w:rsid w:val="00BE0CFA"/>
    <w:rsid w:val="00BE1856"/>
    <w:rsid w:val="00BE42EB"/>
    <w:rsid w:val="00BE4FF9"/>
    <w:rsid w:val="00BE5EEC"/>
    <w:rsid w:val="00BE656D"/>
    <w:rsid w:val="00BF1E67"/>
    <w:rsid w:val="00BF2FAD"/>
    <w:rsid w:val="00BF38F2"/>
    <w:rsid w:val="00BF644F"/>
    <w:rsid w:val="00C015BA"/>
    <w:rsid w:val="00C02EE6"/>
    <w:rsid w:val="00C03833"/>
    <w:rsid w:val="00C05951"/>
    <w:rsid w:val="00C0736B"/>
    <w:rsid w:val="00C1162F"/>
    <w:rsid w:val="00C11966"/>
    <w:rsid w:val="00C1273F"/>
    <w:rsid w:val="00C12D15"/>
    <w:rsid w:val="00C151DB"/>
    <w:rsid w:val="00C16337"/>
    <w:rsid w:val="00C17B79"/>
    <w:rsid w:val="00C30902"/>
    <w:rsid w:val="00C31C9D"/>
    <w:rsid w:val="00C3231E"/>
    <w:rsid w:val="00C33852"/>
    <w:rsid w:val="00C371AF"/>
    <w:rsid w:val="00C43264"/>
    <w:rsid w:val="00C435A5"/>
    <w:rsid w:val="00C440B8"/>
    <w:rsid w:val="00C44587"/>
    <w:rsid w:val="00C4554E"/>
    <w:rsid w:val="00C45A54"/>
    <w:rsid w:val="00C5089E"/>
    <w:rsid w:val="00C51531"/>
    <w:rsid w:val="00C52049"/>
    <w:rsid w:val="00C6025D"/>
    <w:rsid w:val="00C70F9A"/>
    <w:rsid w:val="00C83BFD"/>
    <w:rsid w:val="00C85F64"/>
    <w:rsid w:val="00C865EF"/>
    <w:rsid w:val="00C9003B"/>
    <w:rsid w:val="00C90AE0"/>
    <w:rsid w:val="00C91084"/>
    <w:rsid w:val="00C9251E"/>
    <w:rsid w:val="00C93420"/>
    <w:rsid w:val="00C93524"/>
    <w:rsid w:val="00C93A41"/>
    <w:rsid w:val="00C96E1B"/>
    <w:rsid w:val="00C9723D"/>
    <w:rsid w:val="00C97AA4"/>
    <w:rsid w:val="00CA1B50"/>
    <w:rsid w:val="00CA551F"/>
    <w:rsid w:val="00CB756A"/>
    <w:rsid w:val="00CC2549"/>
    <w:rsid w:val="00CC35E9"/>
    <w:rsid w:val="00CC4536"/>
    <w:rsid w:val="00CC5A92"/>
    <w:rsid w:val="00CC5AB2"/>
    <w:rsid w:val="00CD0987"/>
    <w:rsid w:val="00CD2750"/>
    <w:rsid w:val="00CD6557"/>
    <w:rsid w:val="00CD67FB"/>
    <w:rsid w:val="00CE308D"/>
    <w:rsid w:val="00CE3743"/>
    <w:rsid w:val="00CE3BF5"/>
    <w:rsid w:val="00CF14D6"/>
    <w:rsid w:val="00CF1AE5"/>
    <w:rsid w:val="00CF315D"/>
    <w:rsid w:val="00CF5BE0"/>
    <w:rsid w:val="00CF6CB8"/>
    <w:rsid w:val="00D012C3"/>
    <w:rsid w:val="00D0658D"/>
    <w:rsid w:val="00D10359"/>
    <w:rsid w:val="00D104F4"/>
    <w:rsid w:val="00D140A5"/>
    <w:rsid w:val="00D14498"/>
    <w:rsid w:val="00D15D49"/>
    <w:rsid w:val="00D173CE"/>
    <w:rsid w:val="00D25422"/>
    <w:rsid w:val="00D2661B"/>
    <w:rsid w:val="00D36C51"/>
    <w:rsid w:val="00D40B7A"/>
    <w:rsid w:val="00D4162E"/>
    <w:rsid w:val="00D42532"/>
    <w:rsid w:val="00D42C91"/>
    <w:rsid w:val="00D43B35"/>
    <w:rsid w:val="00D46C33"/>
    <w:rsid w:val="00D46ECC"/>
    <w:rsid w:val="00D507D3"/>
    <w:rsid w:val="00D509E2"/>
    <w:rsid w:val="00D5125C"/>
    <w:rsid w:val="00D5162D"/>
    <w:rsid w:val="00D52EBE"/>
    <w:rsid w:val="00D676E4"/>
    <w:rsid w:val="00D67FFC"/>
    <w:rsid w:val="00D7248A"/>
    <w:rsid w:val="00D805BF"/>
    <w:rsid w:val="00D82D2A"/>
    <w:rsid w:val="00D8310A"/>
    <w:rsid w:val="00D83AE2"/>
    <w:rsid w:val="00D859AF"/>
    <w:rsid w:val="00D8637D"/>
    <w:rsid w:val="00D87CA6"/>
    <w:rsid w:val="00D94399"/>
    <w:rsid w:val="00D95F59"/>
    <w:rsid w:val="00D96679"/>
    <w:rsid w:val="00D96CCC"/>
    <w:rsid w:val="00DA0BA1"/>
    <w:rsid w:val="00DA3D4F"/>
    <w:rsid w:val="00DA6D0B"/>
    <w:rsid w:val="00DA7F21"/>
    <w:rsid w:val="00DA7FE2"/>
    <w:rsid w:val="00DB008A"/>
    <w:rsid w:val="00DB10CE"/>
    <w:rsid w:val="00DB3000"/>
    <w:rsid w:val="00DB31EF"/>
    <w:rsid w:val="00DB3F30"/>
    <w:rsid w:val="00DB4261"/>
    <w:rsid w:val="00DB6289"/>
    <w:rsid w:val="00DB66F5"/>
    <w:rsid w:val="00DB7046"/>
    <w:rsid w:val="00DB7E9F"/>
    <w:rsid w:val="00DC59F9"/>
    <w:rsid w:val="00DC794A"/>
    <w:rsid w:val="00DD0304"/>
    <w:rsid w:val="00DD0F67"/>
    <w:rsid w:val="00DD27C1"/>
    <w:rsid w:val="00DD2869"/>
    <w:rsid w:val="00DD6B60"/>
    <w:rsid w:val="00DD7E36"/>
    <w:rsid w:val="00DE31E2"/>
    <w:rsid w:val="00DE37DE"/>
    <w:rsid w:val="00DE39B7"/>
    <w:rsid w:val="00DE468C"/>
    <w:rsid w:val="00DE4A8D"/>
    <w:rsid w:val="00DE68BE"/>
    <w:rsid w:val="00DF002A"/>
    <w:rsid w:val="00DF0826"/>
    <w:rsid w:val="00DF259D"/>
    <w:rsid w:val="00DF308D"/>
    <w:rsid w:val="00DF316B"/>
    <w:rsid w:val="00DF399E"/>
    <w:rsid w:val="00DF41B2"/>
    <w:rsid w:val="00DF4B53"/>
    <w:rsid w:val="00E01E36"/>
    <w:rsid w:val="00E01F6F"/>
    <w:rsid w:val="00E02FD5"/>
    <w:rsid w:val="00E054F7"/>
    <w:rsid w:val="00E061D2"/>
    <w:rsid w:val="00E12A21"/>
    <w:rsid w:val="00E12C10"/>
    <w:rsid w:val="00E1359E"/>
    <w:rsid w:val="00E16862"/>
    <w:rsid w:val="00E2099D"/>
    <w:rsid w:val="00E22BD2"/>
    <w:rsid w:val="00E2532F"/>
    <w:rsid w:val="00E2794A"/>
    <w:rsid w:val="00E3233D"/>
    <w:rsid w:val="00E336A6"/>
    <w:rsid w:val="00E33A48"/>
    <w:rsid w:val="00E34EFE"/>
    <w:rsid w:val="00E37D5C"/>
    <w:rsid w:val="00E421A3"/>
    <w:rsid w:val="00E577CD"/>
    <w:rsid w:val="00E61379"/>
    <w:rsid w:val="00E616AC"/>
    <w:rsid w:val="00E61BAE"/>
    <w:rsid w:val="00E63B6F"/>
    <w:rsid w:val="00E6417D"/>
    <w:rsid w:val="00E658B4"/>
    <w:rsid w:val="00E67840"/>
    <w:rsid w:val="00E678F4"/>
    <w:rsid w:val="00E7017C"/>
    <w:rsid w:val="00E73287"/>
    <w:rsid w:val="00E73595"/>
    <w:rsid w:val="00E81273"/>
    <w:rsid w:val="00E83691"/>
    <w:rsid w:val="00E86228"/>
    <w:rsid w:val="00E93835"/>
    <w:rsid w:val="00E9606B"/>
    <w:rsid w:val="00E963F3"/>
    <w:rsid w:val="00E9770C"/>
    <w:rsid w:val="00E97B0D"/>
    <w:rsid w:val="00EA1008"/>
    <w:rsid w:val="00EA1342"/>
    <w:rsid w:val="00EA2B55"/>
    <w:rsid w:val="00EA3F52"/>
    <w:rsid w:val="00EA4F1C"/>
    <w:rsid w:val="00EA6D14"/>
    <w:rsid w:val="00EA7E1C"/>
    <w:rsid w:val="00EB0848"/>
    <w:rsid w:val="00EC5CAB"/>
    <w:rsid w:val="00EC7571"/>
    <w:rsid w:val="00ED02A9"/>
    <w:rsid w:val="00ED1A1E"/>
    <w:rsid w:val="00ED487A"/>
    <w:rsid w:val="00EE1E22"/>
    <w:rsid w:val="00EE2073"/>
    <w:rsid w:val="00EE7FF7"/>
    <w:rsid w:val="00EF0892"/>
    <w:rsid w:val="00EF7203"/>
    <w:rsid w:val="00F00EC3"/>
    <w:rsid w:val="00F10FAA"/>
    <w:rsid w:val="00F1518F"/>
    <w:rsid w:val="00F22026"/>
    <w:rsid w:val="00F22E67"/>
    <w:rsid w:val="00F23FC7"/>
    <w:rsid w:val="00F24254"/>
    <w:rsid w:val="00F24512"/>
    <w:rsid w:val="00F25DF4"/>
    <w:rsid w:val="00F26083"/>
    <w:rsid w:val="00F277E3"/>
    <w:rsid w:val="00F31335"/>
    <w:rsid w:val="00F3176C"/>
    <w:rsid w:val="00F32990"/>
    <w:rsid w:val="00F340CF"/>
    <w:rsid w:val="00F34C95"/>
    <w:rsid w:val="00F40283"/>
    <w:rsid w:val="00F40ACD"/>
    <w:rsid w:val="00F461D9"/>
    <w:rsid w:val="00F5185F"/>
    <w:rsid w:val="00F5390B"/>
    <w:rsid w:val="00F56B9D"/>
    <w:rsid w:val="00F60EF1"/>
    <w:rsid w:val="00F6527E"/>
    <w:rsid w:val="00F67B31"/>
    <w:rsid w:val="00F67EF2"/>
    <w:rsid w:val="00F67EF3"/>
    <w:rsid w:val="00F702D9"/>
    <w:rsid w:val="00F71507"/>
    <w:rsid w:val="00F71A32"/>
    <w:rsid w:val="00F766A5"/>
    <w:rsid w:val="00F7709E"/>
    <w:rsid w:val="00F835BC"/>
    <w:rsid w:val="00F90F16"/>
    <w:rsid w:val="00F9334C"/>
    <w:rsid w:val="00F935FE"/>
    <w:rsid w:val="00F956A8"/>
    <w:rsid w:val="00FA09F4"/>
    <w:rsid w:val="00FA4AFE"/>
    <w:rsid w:val="00FA4E76"/>
    <w:rsid w:val="00FB0C6A"/>
    <w:rsid w:val="00FB341A"/>
    <w:rsid w:val="00FB64C0"/>
    <w:rsid w:val="00FC2067"/>
    <w:rsid w:val="00FC376B"/>
    <w:rsid w:val="00FC4462"/>
    <w:rsid w:val="00FC604E"/>
    <w:rsid w:val="00FC70C6"/>
    <w:rsid w:val="00FC7531"/>
    <w:rsid w:val="00FD1560"/>
    <w:rsid w:val="00FD4C10"/>
    <w:rsid w:val="00FD51A0"/>
    <w:rsid w:val="00FD5616"/>
    <w:rsid w:val="00FD568D"/>
    <w:rsid w:val="00FD6921"/>
    <w:rsid w:val="00FD708C"/>
    <w:rsid w:val="00FE5E0C"/>
    <w:rsid w:val="00FE6B15"/>
    <w:rsid w:val="00FE6DD8"/>
    <w:rsid w:val="00FE722E"/>
    <w:rsid w:val="00FE7585"/>
    <w:rsid w:val="00FF0221"/>
    <w:rsid w:val="00FF375A"/>
    <w:rsid w:val="00FF41B3"/>
    <w:rsid w:val="00FF478A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6E04"/>
  <w15:chartTrackingRefBased/>
  <w15:docId w15:val="{77C0F36B-B4AC-462F-9CA2-26FFBDE9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</w:rPr>
  </w:style>
  <w:style w:type="paragraph" w:styleId="Titre1">
    <w:name w:val="heading 1"/>
    <w:basedOn w:val="Normal"/>
    <w:next w:val="Normal"/>
    <w:link w:val="Titre1Car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0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0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semiHidden/>
    <w:rsid w:val="008C0A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0A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0A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0A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0A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0A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0A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</w:rPr>
  </w:style>
  <w:style w:type="character" w:customStyle="1" w:styleId="TitreCar">
    <w:name w:val="Titre Car"/>
    <w:basedOn w:val="Policepardfaut"/>
    <w:link w:val="Titre"/>
    <w:uiPriority w:val="10"/>
    <w:rsid w:val="008C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0AD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3"/>
      <w:sz w:val="28"/>
      <w:szCs w:val="28"/>
      <w:bdr w:val="none" w:sz="0" w:space="0" w:color="auto"/>
    </w:rPr>
  </w:style>
  <w:style w:type="character" w:customStyle="1" w:styleId="Sous-titreCar">
    <w:name w:val="Sous-titre Car"/>
    <w:basedOn w:val="Policepardfaut"/>
    <w:link w:val="Sous-titre"/>
    <w:uiPriority w:val="11"/>
    <w:rsid w:val="008C0A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3"/>
      <w:bdr w:val="none" w:sz="0" w:space="0" w:color="auto"/>
    </w:rPr>
  </w:style>
  <w:style w:type="character" w:customStyle="1" w:styleId="CitationCar">
    <w:name w:val="Citation Car"/>
    <w:basedOn w:val="Policepardfaut"/>
    <w:link w:val="Citation"/>
    <w:uiPriority w:val="29"/>
    <w:rsid w:val="008C0A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</w:rPr>
  </w:style>
  <w:style w:type="character" w:styleId="Accentuationintense">
    <w:name w:val="Intense Emphasis"/>
    <w:basedOn w:val="Policepardfaut"/>
    <w:uiPriority w:val="21"/>
    <w:qFormat/>
    <w:rsid w:val="008C0A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0AD7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3"/>
      <w:bdr w:val="none" w:sz="0" w:space="0" w:color="auto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0A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8C0AD7"/>
    <w:rPr>
      <w:u w:val="single"/>
    </w:rPr>
  </w:style>
  <w:style w:type="paragraph" w:styleId="Sansinterligne">
    <w:name w:val="No Spacing"/>
    <w:link w:val="SansinterligneCar"/>
    <w:uiPriority w:val="1"/>
    <w:qFormat/>
    <w:rsid w:val="008C0A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INTENTIONS">
    <w:name w:val="INTENTIONS"/>
    <w:basedOn w:val="Sansinterligne"/>
    <w:link w:val="INTENTIONSCar"/>
    <w:qFormat/>
    <w:rsid w:val="002D7749"/>
    <w:rPr>
      <w:rFonts w:ascii="Arial" w:hAnsi="Arial"/>
      <w:sz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D7749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INTENTIONSCar">
    <w:name w:val="INTENTIONS Car"/>
    <w:basedOn w:val="SansinterligneCar"/>
    <w:link w:val="INTENTIONS"/>
    <w:rsid w:val="002D7749"/>
    <w:rPr>
      <w:rFonts w:ascii="Arial" w:eastAsia="Arial Unicode MS" w:hAnsi="Arial" w:cs="Times New Roman"/>
      <w:kern w:val="0"/>
      <w:sz w:val="20"/>
      <w:bdr w:val="nil"/>
      <w:lang w:val="en-US"/>
    </w:rPr>
  </w:style>
  <w:style w:type="paragraph" w:styleId="En-tte">
    <w:name w:val="header"/>
    <w:basedOn w:val="Normal"/>
    <w:link w:val="En-tteCar"/>
    <w:uiPriority w:val="99"/>
    <w:unhideWhenUsed/>
    <w:rsid w:val="00AE0B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0B7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E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0B7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5A2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styleId="lev">
    <w:name w:val="Strong"/>
    <w:basedOn w:val="Policepardfaut"/>
    <w:uiPriority w:val="22"/>
    <w:qFormat/>
    <w:rsid w:val="0031100A"/>
    <w:rPr>
      <w:b/>
      <w:bCs/>
    </w:rPr>
  </w:style>
  <w:style w:type="paragraph" w:customStyle="1" w:styleId="Corpsdetexte21">
    <w:name w:val="Corps de texte 21"/>
    <w:basedOn w:val="Normal"/>
    <w:rsid w:val="00FD1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szCs w:val="32"/>
      <w:bdr w:val="none" w:sz="0" w:space="0" w:color="auto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04328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EC5CAB"/>
    <w:pPr>
      <w:widowControl w:val="0"/>
      <w:shd w:val="clear" w:color="auto" w:fill="FFFFFF"/>
      <w:spacing w:line="276" w:lineRule="auto"/>
      <w:ind w:right="141"/>
      <w:textAlignment w:val="baseline"/>
    </w:pPr>
    <w:rPr>
      <w:rFonts w:ascii="Arial" w:eastAsia="SimSun" w:hAnsi="Arial" w:cs="Arial"/>
      <w:b/>
      <w:bCs/>
      <w:i/>
      <w:iCs/>
      <w:sz w:val="20"/>
      <w:szCs w:val="20"/>
    </w:rPr>
  </w:style>
  <w:style w:type="character" w:customStyle="1" w:styleId="Style1Car">
    <w:name w:val="Style1 Car"/>
    <w:basedOn w:val="Policepardfaut"/>
    <w:link w:val="Style1"/>
    <w:rsid w:val="00EC5CAB"/>
    <w:rPr>
      <w:rFonts w:ascii="Arial" w:eastAsia="SimSun" w:hAnsi="Arial" w:cs="Arial"/>
      <w:b/>
      <w:bCs/>
      <w:i/>
      <w:iCs/>
      <w:kern w:val="0"/>
      <w:sz w:val="20"/>
      <w:szCs w:val="20"/>
      <w:bdr w:val="nil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lerinages@eglisejura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d693bb3ec222dd84c422e380944ced91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eb62d6a8e539d425910648401d003221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14870-CB02-4B1C-9F6E-E4A9C28D434E}">
  <ds:schemaRefs>
    <ds:schemaRef ds:uri="http://schemas.microsoft.com/office/2006/metadata/properties"/>
    <ds:schemaRef ds:uri="http://schemas.microsoft.com/office/infopath/2007/PartnerControls"/>
    <ds:schemaRef ds:uri="b361e2b9-a053-4a27-b2c7-3d2b1d4a6fbd"/>
    <ds:schemaRef ds:uri="3d46a09b-bbcb-4b88-ae90-0583deaa9b00"/>
  </ds:schemaRefs>
</ds:datastoreItem>
</file>

<file path=customXml/itemProps2.xml><?xml version="1.0" encoding="utf-8"?>
<ds:datastoreItem xmlns:ds="http://schemas.openxmlformats.org/officeDocument/2006/customXml" ds:itemID="{2DDEEBB7-FB7B-46CA-B14D-7CC60A3451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038522-780A-46DC-B6C4-D37E52D117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E52BFF-1F5E-4164-A608-29940A7F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e2b9-a053-4a27-b2c7-3d2b1d4a6fbd"/>
    <ds:schemaRef ds:uri="3d46a09b-bbcb-4b88-ae90-0583deaa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Paroisse Dole</cp:lastModifiedBy>
  <cp:revision>85</cp:revision>
  <cp:lastPrinted>2026-02-13T10:37:00Z</cp:lastPrinted>
  <dcterms:created xsi:type="dcterms:W3CDTF">2026-02-09T08:43:00Z</dcterms:created>
  <dcterms:modified xsi:type="dcterms:W3CDTF">2026-02-13T10:38:00Z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  <property fmtid="{D5CDD505-2E9C-101B-9397-08002B2CF9AE}" pid="3" name="MediaServiceImageTags">
    <vt:lpwstr/>
  </property>
</Properties>
</file>